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9CAEC" w14:textId="77777777" w:rsidR="00ED68D5" w:rsidRDefault="00ED68D5">
      <w:pPr>
        <w:rPr>
          <w:rFonts w:ascii="Times New Roman" w:hAnsi="Times New Roman" w:cs="Times New Roman"/>
          <w:b/>
          <w:bCs/>
          <w:sz w:val="24"/>
          <w:szCs w:val="24"/>
          <w:lang w:val="en-US"/>
        </w:rPr>
      </w:pPr>
      <w:r w:rsidRPr="00892A75">
        <w:rPr>
          <w:rFonts w:ascii="Times New Roman" w:hAnsi="Times New Roman" w:cs="Times New Roman"/>
          <w:b/>
          <w:bCs/>
          <w:sz w:val="24"/>
          <w:szCs w:val="24"/>
          <w:lang w:val="en-US"/>
        </w:rPr>
        <w:t>Introduction</w:t>
      </w:r>
    </w:p>
    <w:p w14:paraId="343A6AAB" w14:textId="77777777" w:rsidR="00ED68D5" w:rsidRDefault="00ED68D5">
      <w:pPr>
        <w:rPr>
          <w:rFonts w:ascii="Times New Roman" w:hAnsi="Times New Roman" w:cs="Times New Roman"/>
          <w:b/>
          <w:bCs/>
          <w:sz w:val="24"/>
          <w:szCs w:val="24"/>
          <w:lang w:val="en-US"/>
        </w:rPr>
      </w:pPr>
    </w:p>
    <w:p w14:paraId="401AFF08" w14:textId="77777777" w:rsidR="00ED68D5" w:rsidRDefault="00ED68D5" w:rsidP="00D95531">
      <w:pPr>
        <w:spacing w:line="480" w:lineRule="auto"/>
        <w:rPr>
          <w:rFonts w:ascii="Times New Roman" w:hAnsi="Times New Roman" w:cs="Times New Roman"/>
          <w:sz w:val="24"/>
          <w:szCs w:val="24"/>
        </w:rPr>
      </w:pPr>
      <w:r>
        <w:rPr>
          <w:rFonts w:ascii="Times New Roman" w:hAnsi="Times New Roman" w:cs="Times New Roman"/>
          <w:sz w:val="24"/>
          <w:szCs w:val="24"/>
        </w:rPr>
        <w:t>Following the World Health Organisation’s declaration of coronavirus as a global epidemic</w:t>
      </w:r>
      <w:r w:rsidRPr="00D95531">
        <w:rPr>
          <w:rFonts w:ascii="Times New Roman" w:hAnsi="Times New Roman" w:cs="Times New Roman"/>
          <w:sz w:val="24"/>
          <w:szCs w:val="24"/>
        </w:rPr>
        <w:t xml:space="preserve"> in March 2020 </w:t>
      </w:r>
      <w:r w:rsidRPr="00D95531">
        <w:rPr>
          <w:rFonts w:ascii="Times New Roman" w:hAnsi="Times New Roman" w:cs="Times New Roman"/>
          <w:noProof/>
          <w:sz w:val="24"/>
          <w:szCs w:val="24"/>
        </w:rPr>
        <w:t>(1)</w:t>
      </w:r>
      <w:r>
        <w:rPr>
          <w:rFonts w:ascii="Times New Roman" w:hAnsi="Times New Roman" w:cs="Times New Roman"/>
          <w:sz w:val="24"/>
          <w:szCs w:val="24"/>
        </w:rPr>
        <w:t>,</w:t>
      </w:r>
      <w:r w:rsidRPr="00D95531">
        <w:rPr>
          <w:rFonts w:ascii="Times New Roman" w:hAnsi="Times New Roman" w:cs="Times New Roman"/>
          <w:sz w:val="24"/>
          <w:szCs w:val="24"/>
        </w:rPr>
        <w:t xml:space="preserve">  the International Federation for the Surgery of Obesity and Metabolic Disorders (IFSO) released guidelines recommending</w:t>
      </w:r>
      <w:r>
        <w:rPr>
          <w:rFonts w:ascii="Times New Roman" w:hAnsi="Times New Roman" w:cs="Times New Roman"/>
          <w:sz w:val="24"/>
          <w:szCs w:val="24"/>
        </w:rPr>
        <w:t xml:space="preserve"> the</w:t>
      </w:r>
      <w:r w:rsidRPr="00D95531">
        <w:rPr>
          <w:rFonts w:ascii="Times New Roman" w:hAnsi="Times New Roman" w:cs="Times New Roman"/>
          <w:sz w:val="24"/>
          <w:szCs w:val="24"/>
        </w:rPr>
        <w:t xml:space="preserve"> postponement of bariatric surgery in order to protect both patients and healthcare professionals working in </w:t>
      </w:r>
      <w:r>
        <w:rPr>
          <w:rFonts w:ascii="Times New Roman" w:hAnsi="Times New Roman" w:cs="Times New Roman"/>
          <w:sz w:val="24"/>
          <w:szCs w:val="24"/>
        </w:rPr>
        <w:t>this clinical discipline</w:t>
      </w:r>
      <w:r w:rsidRPr="00D95531">
        <w:rPr>
          <w:rFonts w:ascii="Times New Roman" w:hAnsi="Times New Roman" w:cs="Times New Roman"/>
          <w:sz w:val="24"/>
          <w:szCs w:val="24"/>
        </w:rPr>
        <w:t xml:space="preserve"> </w:t>
      </w:r>
      <w:r w:rsidRPr="00D95531">
        <w:rPr>
          <w:rFonts w:ascii="Times New Roman" w:hAnsi="Times New Roman" w:cs="Times New Roman"/>
          <w:noProof/>
          <w:sz w:val="24"/>
          <w:szCs w:val="24"/>
        </w:rPr>
        <w:t>(2)</w:t>
      </w:r>
      <w:r w:rsidRPr="00D95531">
        <w:rPr>
          <w:rFonts w:ascii="Times New Roman" w:hAnsi="Times New Roman" w:cs="Times New Roman"/>
          <w:sz w:val="24"/>
          <w:szCs w:val="24"/>
        </w:rPr>
        <w:t xml:space="preserve">. </w:t>
      </w:r>
      <w:r>
        <w:rPr>
          <w:rFonts w:ascii="Times New Roman" w:hAnsi="Times New Roman" w:cs="Times New Roman"/>
          <w:sz w:val="24"/>
          <w:szCs w:val="24"/>
        </w:rPr>
        <w:t xml:space="preserve"> As a direct result of the elevation to pandemic status,</w:t>
      </w:r>
      <w:r w:rsidRPr="00D95531">
        <w:rPr>
          <w:rFonts w:ascii="Times New Roman" w:hAnsi="Times New Roman" w:cs="Times New Roman"/>
          <w:sz w:val="24"/>
          <w:szCs w:val="24"/>
        </w:rPr>
        <w:t xml:space="preserve"> countries </w:t>
      </w:r>
      <w:r>
        <w:rPr>
          <w:rFonts w:ascii="Times New Roman" w:hAnsi="Times New Roman" w:cs="Times New Roman"/>
          <w:sz w:val="24"/>
          <w:szCs w:val="24"/>
        </w:rPr>
        <w:t xml:space="preserve">were subject to </w:t>
      </w:r>
      <w:r w:rsidRPr="00D95531">
        <w:rPr>
          <w:rFonts w:ascii="Times New Roman" w:hAnsi="Times New Roman" w:cs="Times New Roman"/>
          <w:sz w:val="24"/>
          <w:szCs w:val="24"/>
        </w:rPr>
        <w:t xml:space="preserve"> lockdowns including social distancing measures designed to control the spread of infection.  For bariatric surgical teams, everyday practice </w:t>
      </w:r>
      <w:r>
        <w:rPr>
          <w:rFonts w:ascii="Times New Roman" w:hAnsi="Times New Roman" w:cs="Times New Roman"/>
          <w:sz w:val="24"/>
          <w:szCs w:val="24"/>
        </w:rPr>
        <w:t>was, disrupted,</w:t>
      </w:r>
      <w:r w:rsidRPr="00D95531">
        <w:rPr>
          <w:rFonts w:ascii="Times New Roman" w:hAnsi="Times New Roman" w:cs="Times New Roman"/>
          <w:sz w:val="24"/>
          <w:szCs w:val="24"/>
        </w:rPr>
        <w:t xml:space="preserve"> significantly impact</w:t>
      </w:r>
      <w:r>
        <w:rPr>
          <w:rFonts w:ascii="Times New Roman" w:hAnsi="Times New Roman" w:cs="Times New Roman"/>
          <w:sz w:val="24"/>
          <w:szCs w:val="24"/>
        </w:rPr>
        <w:t>ing</w:t>
      </w:r>
      <w:r w:rsidRPr="00D95531">
        <w:rPr>
          <w:rFonts w:ascii="Times New Roman" w:hAnsi="Times New Roman" w:cs="Times New Roman"/>
          <w:sz w:val="24"/>
          <w:szCs w:val="24"/>
        </w:rPr>
        <w:t xml:space="preserve"> on the provision of bariatric surgery and patient care</w:t>
      </w:r>
      <w:r>
        <w:rPr>
          <w:rFonts w:ascii="Times New Roman" w:hAnsi="Times New Roman" w:cs="Times New Roman"/>
          <w:sz w:val="24"/>
          <w:szCs w:val="24"/>
        </w:rPr>
        <w:t xml:space="preserve"> </w:t>
      </w:r>
      <w:r>
        <w:rPr>
          <w:rFonts w:ascii="Times New Roman" w:hAnsi="Times New Roman" w:cs="Times New Roman"/>
          <w:noProof/>
          <w:sz w:val="24"/>
          <w:szCs w:val="24"/>
        </w:rPr>
        <w:t>(3)</w:t>
      </w:r>
      <w:r>
        <w:rPr>
          <w:rFonts w:ascii="Times New Roman" w:hAnsi="Times New Roman" w:cs="Times New Roman"/>
          <w:sz w:val="24"/>
          <w:szCs w:val="24"/>
        </w:rPr>
        <w:t xml:space="preserve"> and leading to unprecedented challenges.  Some bariatric surgeons, like many other healthcare professionals, were redeployed to other areas of clinical care, furloughed, or left without a source of income </w:t>
      </w:r>
      <w:r>
        <w:rPr>
          <w:rFonts w:ascii="Times New Roman" w:hAnsi="Times New Roman" w:cs="Times New Roman"/>
          <w:noProof/>
          <w:sz w:val="24"/>
          <w:szCs w:val="24"/>
        </w:rPr>
        <w:t>(4)</w:t>
      </w:r>
      <w:r>
        <w:rPr>
          <w:rFonts w:ascii="Times New Roman" w:hAnsi="Times New Roman" w:cs="Times New Roman"/>
          <w:sz w:val="24"/>
          <w:szCs w:val="24"/>
        </w:rPr>
        <w:t xml:space="preserve">. </w:t>
      </w:r>
      <w:r w:rsidRPr="00D95531">
        <w:rPr>
          <w:rFonts w:ascii="Times New Roman" w:hAnsi="Times New Roman" w:cs="Times New Roman"/>
          <w:sz w:val="24"/>
          <w:szCs w:val="24"/>
        </w:rPr>
        <w:t xml:space="preserve"> </w:t>
      </w:r>
      <w:r>
        <w:rPr>
          <w:rFonts w:ascii="Times New Roman" w:hAnsi="Times New Roman" w:cs="Times New Roman"/>
          <w:sz w:val="24"/>
          <w:szCs w:val="24"/>
        </w:rPr>
        <w:t xml:space="preserve">Many countries moved with immediacy from face-to-face patient consultations to video and telephone consultations </w:t>
      </w:r>
      <w:r>
        <w:rPr>
          <w:rFonts w:ascii="Times New Roman" w:hAnsi="Times New Roman" w:cs="Times New Roman"/>
          <w:noProof/>
          <w:sz w:val="24"/>
          <w:szCs w:val="24"/>
        </w:rPr>
        <w:t>(5)</w:t>
      </w:r>
      <w:r>
        <w:rPr>
          <w:rFonts w:ascii="Times New Roman" w:hAnsi="Times New Roman" w:cs="Times New Roman"/>
          <w:sz w:val="24"/>
          <w:szCs w:val="24"/>
        </w:rPr>
        <w:t xml:space="preserve">, which occurred virtually overnight, which meant that bariatric surgeons had only minimal time to adjust to new ways of working. </w:t>
      </w:r>
      <w:r w:rsidRPr="00D95531">
        <w:rPr>
          <w:rFonts w:ascii="Times New Roman" w:hAnsi="Times New Roman" w:cs="Times New Roman"/>
          <w:sz w:val="24"/>
          <w:szCs w:val="24"/>
        </w:rPr>
        <w:t xml:space="preserve"> </w:t>
      </w:r>
      <w:r>
        <w:rPr>
          <w:rFonts w:ascii="Times New Roman" w:hAnsi="Times New Roman" w:cs="Times New Roman"/>
          <w:sz w:val="24"/>
          <w:szCs w:val="24"/>
        </w:rPr>
        <w:t xml:space="preserve">The ongoing and complex nature of working in an environment dominated by COVID-19 was a source of stress, especially for bariatric surgeons, which could potentially result in reduced mental wellbeing </w:t>
      </w:r>
      <w:r>
        <w:rPr>
          <w:rFonts w:ascii="Times New Roman" w:hAnsi="Times New Roman" w:cs="Times New Roman"/>
          <w:noProof/>
          <w:sz w:val="24"/>
          <w:szCs w:val="24"/>
        </w:rPr>
        <w:t>(6, 7)</w:t>
      </w:r>
      <w:r>
        <w:rPr>
          <w:rFonts w:ascii="Times New Roman" w:hAnsi="Times New Roman" w:cs="Times New Roman"/>
          <w:sz w:val="24"/>
          <w:szCs w:val="24"/>
        </w:rPr>
        <w:t xml:space="preserve">. </w:t>
      </w:r>
    </w:p>
    <w:p w14:paraId="66B6B8BC" w14:textId="77777777" w:rsidR="00ED68D5" w:rsidRPr="00D95531" w:rsidRDefault="00ED68D5" w:rsidP="00D9553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psychological engagement of staff within the workplace is a fundamental issue for all healthcare providers. Presenteeism is defined as people attending work despite not being mentally engaged, which can be attributed to both physical or mental ill health </w:t>
      </w:r>
      <w:r>
        <w:rPr>
          <w:rFonts w:ascii="Times New Roman" w:hAnsi="Times New Roman" w:cs="Times New Roman"/>
          <w:noProof/>
          <w:sz w:val="24"/>
          <w:szCs w:val="24"/>
        </w:rPr>
        <w:t>(8)</w:t>
      </w:r>
      <w:r>
        <w:rPr>
          <w:rFonts w:ascii="Times New Roman" w:hAnsi="Times New Roman" w:cs="Times New Roman"/>
          <w:sz w:val="24"/>
          <w:szCs w:val="24"/>
        </w:rPr>
        <w:t xml:space="preserve"> One of the causative factors of presenteeism is the impact of often unexpected and enforced levels of psychosocial stress, characterised by workplace change and uncertainty </w:t>
      </w:r>
      <w:r>
        <w:rPr>
          <w:rFonts w:ascii="Times New Roman" w:hAnsi="Times New Roman" w:cs="Times New Roman"/>
          <w:noProof/>
          <w:sz w:val="24"/>
          <w:szCs w:val="24"/>
        </w:rPr>
        <w:t>(9)</w:t>
      </w:r>
      <w:r>
        <w:rPr>
          <w:rFonts w:ascii="Times New Roman" w:hAnsi="Times New Roman" w:cs="Times New Roman"/>
          <w:sz w:val="24"/>
          <w:szCs w:val="24"/>
        </w:rPr>
        <w:t xml:space="preserve"> such as with the Covid-19 pandemic</w:t>
      </w:r>
      <w:r>
        <w:rPr>
          <w:rFonts w:ascii="Times New Roman" w:hAnsi="Times New Roman" w:cs="Times New Roman"/>
          <w:noProof/>
          <w:sz w:val="24"/>
          <w:szCs w:val="24"/>
        </w:rPr>
        <w:t xml:space="preserve"> (10)</w:t>
      </w:r>
      <w:r>
        <w:rPr>
          <w:rFonts w:ascii="Times New Roman" w:hAnsi="Times New Roman" w:cs="Times New Roman"/>
          <w:sz w:val="24"/>
          <w:szCs w:val="24"/>
        </w:rPr>
        <w:t xml:space="preserve">. It is these aspects of psychosocial stress that mean continuing to work in a world dominated by Covid-19.  These may have consequences for  optimal surgical performance in relation to the potential for emotional labour, moral injury and compassion </w:t>
      </w:r>
      <w:r>
        <w:rPr>
          <w:rFonts w:ascii="Times New Roman" w:hAnsi="Times New Roman" w:cs="Times New Roman"/>
          <w:sz w:val="24"/>
          <w:szCs w:val="24"/>
        </w:rPr>
        <w:lastRenderedPageBreak/>
        <w:t xml:space="preserve">fatigue, </w:t>
      </w:r>
      <w:r>
        <w:rPr>
          <w:rFonts w:ascii="Times New Roman" w:hAnsi="Times New Roman" w:cs="Times New Roman"/>
          <w:noProof/>
          <w:sz w:val="24"/>
          <w:szCs w:val="24"/>
        </w:rPr>
        <w:t>(4)</w:t>
      </w:r>
      <w:r>
        <w:rPr>
          <w:rFonts w:ascii="Times New Roman" w:hAnsi="Times New Roman" w:cs="Times New Roman"/>
          <w:sz w:val="24"/>
          <w:szCs w:val="24"/>
        </w:rPr>
        <w:t xml:space="preserve">  all of which may lead to burnout levels of which are evidenced to  be high amongst all surgical specialties </w:t>
      </w:r>
      <w:r>
        <w:rPr>
          <w:rFonts w:ascii="Times New Roman" w:hAnsi="Times New Roman" w:cs="Times New Roman"/>
          <w:noProof/>
          <w:sz w:val="24"/>
          <w:szCs w:val="24"/>
        </w:rPr>
        <w:t>(11)</w:t>
      </w:r>
      <w:r>
        <w:rPr>
          <w:rFonts w:ascii="Times New Roman" w:hAnsi="Times New Roman" w:cs="Times New Roman"/>
          <w:sz w:val="24"/>
          <w:szCs w:val="24"/>
        </w:rPr>
        <w:t xml:space="preserve">.. The impact of Covid-19 on bariatric surgical practice has served to highlight the necessity of understanding the mental wellbeing of bariatric surgeons if they are to be optimally supported in their roles.   For many reasons, including the social construct of a surgeon as one who is in control and invokes trust </w:t>
      </w:r>
      <w:r>
        <w:rPr>
          <w:rFonts w:ascii="Times New Roman" w:hAnsi="Times New Roman" w:cs="Times New Roman"/>
          <w:noProof/>
          <w:sz w:val="24"/>
          <w:szCs w:val="24"/>
        </w:rPr>
        <w:t>(12)</w:t>
      </w:r>
      <w:r>
        <w:rPr>
          <w:rFonts w:ascii="Times New Roman" w:hAnsi="Times New Roman" w:cs="Times New Roman"/>
          <w:sz w:val="24"/>
          <w:szCs w:val="24"/>
        </w:rPr>
        <w:t xml:space="preserve">, mental health issues are not always easy to discuss, there are acknowledged low presentation rates of poor mental wellbeing amongst surgeons </w:t>
      </w:r>
      <w:r>
        <w:rPr>
          <w:rFonts w:ascii="Times New Roman" w:hAnsi="Times New Roman" w:cs="Times New Roman"/>
          <w:noProof/>
          <w:sz w:val="24"/>
          <w:szCs w:val="24"/>
        </w:rPr>
        <w:t>(13)</w:t>
      </w:r>
      <w:r>
        <w:rPr>
          <w:rFonts w:ascii="Times New Roman" w:hAnsi="Times New Roman" w:cs="Times New Roman"/>
          <w:sz w:val="24"/>
          <w:szCs w:val="24"/>
        </w:rPr>
        <w:t xml:space="preserve">. </w:t>
      </w:r>
      <w:r w:rsidRPr="00D95531">
        <w:rPr>
          <w:rFonts w:ascii="Times New Roman" w:hAnsi="Times New Roman" w:cs="Times New Roman"/>
          <w:sz w:val="24"/>
          <w:szCs w:val="24"/>
        </w:rPr>
        <w:t xml:space="preserve">The aim of this study </w:t>
      </w:r>
      <w:r>
        <w:rPr>
          <w:rFonts w:ascii="Times New Roman" w:hAnsi="Times New Roman" w:cs="Times New Roman"/>
          <w:sz w:val="24"/>
          <w:szCs w:val="24"/>
        </w:rPr>
        <w:t>was</w:t>
      </w:r>
      <w:r w:rsidRPr="00D95531">
        <w:rPr>
          <w:rFonts w:ascii="Times New Roman" w:hAnsi="Times New Roman" w:cs="Times New Roman"/>
          <w:sz w:val="24"/>
          <w:szCs w:val="24"/>
        </w:rPr>
        <w:t xml:space="preserve"> to explore bariatric surgeons’ perspectives of working</w:t>
      </w:r>
      <w:r>
        <w:rPr>
          <w:rFonts w:ascii="Times New Roman" w:hAnsi="Times New Roman" w:cs="Times New Roman"/>
          <w:sz w:val="24"/>
          <w:szCs w:val="24"/>
        </w:rPr>
        <w:t xml:space="preserve"> during the first year of the</w:t>
      </w:r>
      <w:r w:rsidRPr="00D95531">
        <w:rPr>
          <w:rFonts w:ascii="Times New Roman" w:hAnsi="Times New Roman" w:cs="Times New Roman"/>
          <w:sz w:val="24"/>
          <w:szCs w:val="24"/>
        </w:rPr>
        <w:t xml:space="preserve"> pandemic to understand the impact this has had</w:t>
      </w:r>
      <w:r>
        <w:rPr>
          <w:rFonts w:ascii="Times New Roman" w:hAnsi="Times New Roman" w:cs="Times New Roman"/>
          <w:sz w:val="24"/>
          <w:szCs w:val="24"/>
        </w:rPr>
        <w:t xml:space="preserve"> on surgeons</w:t>
      </w:r>
      <w:r w:rsidRPr="00D95531">
        <w:rPr>
          <w:rFonts w:ascii="Times New Roman" w:hAnsi="Times New Roman" w:cs="Times New Roman"/>
          <w:sz w:val="24"/>
          <w:szCs w:val="24"/>
        </w:rPr>
        <w:t xml:space="preserve"> both personally and professionally</w:t>
      </w:r>
      <w:r>
        <w:rPr>
          <w:rFonts w:ascii="Times New Roman" w:hAnsi="Times New Roman" w:cs="Times New Roman"/>
          <w:sz w:val="24"/>
          <w:szCs w:val="24"/>
        </w:rPr>
        <w:t>. This may inform planning and provision of long-term support and care for the wellbeing of bariatric surgeons.</w:t>
      </w:r>
    </w:p>
    <w:p w14:paraId="0AD9F48B" w14:textId="77777777" w:rsidR="00ED68D5" w:rsidRDefault="00ED68D5">
      <w:pPr>
        <w:rPr>
          <w:rFonts w:ascii="Times New Roman" w:hAnsi="Times New Roman" w:cs="Times New Roman"/>
          <w:b/>
          <w:bCs/>
          <w:sz w:val="24"/>
          <w:szCs w:val="24"/>
          <w:lang w:val="en-US"/>
        </w:rPr>
      </w:pPr>
      <w:r w:rsidRPr="00892A75">
        <w:rPr>
          <w:rFonts w:ascii="Times New Roman" w:hAnsi="Times New Roman" w:cs="Times New Roman"/>
          <w:b/>
          <w:bCs/>
          <w:sz w:val="24"/>
          <w:szCs w:val="24"/>
          <w:lang w:val="en-US"/>
        </w:rPr>
        <w:t>Methods</w:t>
      </w:r>
    </w:p>
    <w:p w14:paraId="66872FB7" w14:textId="77777777" w:rsidR="00ED68D5" w:rsidRPr="00892A75" w:rsidRDefault="00ED68D5">
      <w:pPr>
        <w:rPr>
          <w:rFonts w:ascii="Times New Roman" w:hAnsi="Times New Roman" w:cs="Times New Roman"/>
          <w:b/>
          <w:bCs/>
          <w:sz w:val="24"/>
          <w:szCs w:val="24"/>
          <w:lang w:val="en-US"/>
        </w:rPr>
      </w:pPr>
    </w:p>
    <w:p w14:paraId="6B3E7AA9" w14:textId="77777777" w:rsidR="00ED68D5" w:rsidRDefault="00ED68D5" w:rsidP="00C045BD">
      <w:pPr>
        <w:spacing w:line="480" w:lineRule="auto"/>
        <w:rPr>
          <w:rFonts w:ascii="Times New Roman" w:hAnsi="Times New Roman" w:cs="Times New Roman"/>
          <w:sz w:val="24"/>
          <w:szCs w:val="24"/>
        </w:rPr>
      </w:pPr>
      <w:r w:rsidRPr="00C521CD">
        <w:rPr>
          <w:rFonts w:ascii="Times New Roman" w:hAnsi="Times New Roman" w:cs="Times New Roman"/>
          <w:sz w:val="24"/>
          <w:szCs w:val="24"/>
          <w:lang w:val="en-US"/>
        </w:rPr>
        <w:t>This study used a</w:t>
      </w:r>
      <w:r w:rsidRPr="00C521CD">
        <w:rPr>
          <w:rFonts w:ascii="Times New Roman" w:hAnsi="Times New Roman" w:cs="Times New Roman"/>
          <w:sz w:val="24"/>
          <w:szCs w:val="24"/>
        </w:rPr>
        <w:t xml:space="preserve"> retrospective, two phased, study design with participants</w:t>
      </w:r>
      <w:r w:rsidRPr="00B866DB">
        <w:rPr>
          <w:rFonts w:ascii="Times New Roman" w:hAnsi="Times New Roman" w:cs="Times New Roman"/>
          <w:sz w:val="24"/>
          <w:szCs w:val="24"/>
        </w:rPr>
        <w:t xml:space="preserve"> recruited from closed, </w:t>
      </w:r>
      <w:r>
        <w:rPr>
          <w:rFonts w:ascii="Times New Roman" w:hAnsi="Times New Roman" w:cs="Times New Roman"/>
          <w:sz w:val="24"/>
          <w:szCs w:val="24"/>
        </w:rPr>
        <w:t xml:space="preserve">global </w:t>
      </w:r>
      <w:r w:rsidRPr="00B866DB">
        <w:rPr>
          <w:rFonts w:ascii="Times New Roman" w:hAnsi="Times New Roman" w:cs="Times New Roman"/>
          <w:sz w:val="24"/>
          <w:szCs w:val="24"/>
        </w:rPr>
        <w:t>bariatric surgical professional Facebook</w:t>
      </w:r>
      <w:r>
        <w:rPr>
          <w:rFonts w:ascii="Times New Roman" w:hAnsi="Times New Roman" w:cs="Times New Roman"/>
          <w:sz w:val="24"/>
          <w:szCs w:val="24"/>
        </w:rPr>
        <w:t>®</w:t>
      </w:r>
      <w:r w:rsidRPr="00B866DB">
        <w:rPr>
          <w:rFonts w:ascii="Times New Roman" w:hAnsi="Times New Roman" w:cs="Times New Roman"/>
          <w:sz w:val="24"/>
          <w:szCs w:val="24"/>
        </w:rPr>
        <w:t xml:space="preserve"> groups</w:t>
      </w:r>
      <w:r>
        <w:rPr>
          <w:rFonts w:ascii="Times New Roman" w:hAnsi="Times New Roman" w:cs="Times New Roman"/>
          <w:sz w:val="24"/>
          <w:szCs w:val="24"/>
        </w:rPr>
        <w:t xml:space="preserve"> (The Upper Gastrointestinal Surgery Society [TUGSS])</w:t>
      </w:r>
      <w:r w:rsidRPr="00B866DB">
        <w:rPr>
          <w:rFonts w:ascii="Times New Roman" w:hAnsi="Times New Roman" w:cs="Times New Roman"/>
          <w:sz w:val="24"/>
          <w:szCs w:val="24"/>
        </w:rPr>
        <w:t xml:space="preserve">. </w:t>
      </w:r>
      <w:r>
        <w:rPr>
          <w:rFonts w:ascii="Times New Roman" w:hAnsi="Times New Roman" w:cs="Times New Roman"/>
          <w:sz w:val="24"/>
          <w:szCs w:val="24"/>
        </w:rPr>
        <w:t>Eligibility criteria for inclusion in the study were practicing bariatric surgeons. Other members of the bariatric surgical multidisciplinary team, retired surgeons or trainees were excluded from this study to be able to focus on surgeons and their wellbeing.</w:t>
      </w:r>
    </w:p>
    <w:p w14:paraId="56F496E9" w14:textId="77777777" w:rsidR="00ED68D5" w:rsidRDefault="00ED68D5" w:rsidP="00C045BD">
      <w:pPr>
        <w:spacing w:line="480" w:lineRule="auto"/>
        <w:rPr>
          <w:rFonts w:ascii="Times New Roman" w:hAnsi="Times New Roman" w:cs="Times New Roman"/>
          <w:sz w:val="24"/>
          <w:szCs w:val="24"/>
        </w:rPr>
      </w:pPr>
      <w:r w:rsidRPr="00B866DB">
        <w:rPr>
          <w:rFonts w:ascii="Times New Roman" w:hAnsi="Times New Roman" w:cs="Times New Roman"/>
          <w:sz w:val="24"/>
          <w:szCs w:val="24"/>
        </w:rPr>
        <w:t>The first phase</w:t>
      </w:r>
      <w:r>
        <w:rPr>
          <w:rFonts w:ascii="Times New Roman" w:hAnsi="Times New Roman" w:cs="Times New Roman"/>
          <w:sz w:val="24"/>
          <w:szCs w:val="24"/>
        </w:rPr>
        <w:t xml:space="preserve"> used a qualitative thematic analytic framework, to identify salient areas of importance to the participants.  Qualitative research is appropriate for understanding the why’s and how’s of social phenomena, and especially useful when exploring areas where little is known on the subject </w:t>
      </w:r>
      <w:r>
        <w:rPr>
          <w:rFonts w:ascii="Times New Roman" w:hAnsi="Times New Roman" w:cs="Times New Roman"/>
          <w:noProof/>
          <w:sz w:val="24"/>
          <w:szCs w:val="24"/>
        </w:rPr>
        <w:t>(14, 15)</w:t>
      </w:r>
      <w:r>
        <w:rPr>
          <w:rFonts w:ascii="Times New Roman" w:hAnsi="Times New Roman" w:cs="Times New Roman"/>
          <w:sz w:val="24"/>
          <w:szCs w:val="24"/>
        </w:rPr>
        <w:t xml:space="preserve">. With the long-term impact of COVID-19 on the wellbeing of bariatric surgeons a relatively unknown entity, this methodological approach was deemed to be appropriate to conduct the first phase of the study.  A thematic analytic </w:t>
      </w:r>
      <w:r>
        <w:rPr>
          <w:rFonts w:ascii="Times New Roman" w:hAnsi="Times New Roman" w:cs="Times New Roman"/>
          <w:sz w:val="24"/>
          <w:szCs w:val="24"/>
        </w:rPr>
        <w:lastRenderedPageBreak/>
        <w:t xml:space="preserve">framework was used to analyse the interview data </w:t>
      </w:r>
      <w:r>
        <w:rPr>
          <w:rFonts w:ascii="Times New Roman" w:hAnsi="Times New Roman" w:cs="Times New Roman"/>
          <w:noProof/>
          <w:sz w:val="24"/>
          <w:szCs w:val="24"/>
        </w:rPr>
        <w:t>(15)</w:t>
      </w:r>
      <w:r>
        <w:rPr>
          <w:rFonts w:ascii="Times New Roman" w:hAnsi="Times New Roman" w:cs="Times New Roman"/>
          <w:sz w:val="24"/>
          <w:szCs w:val="24"/>
        </w:rPr>
        <w:t xml:space="preserve"> guided by a framework adaptation of the method advocated by Braun and Clarke </w:t>
      </w:r>
      <w:r>
        <w:rPr>
          <w:rFonts w:ascii="Times New Roman" w:hAnsi="Times New Roman" w:cs="Times New Roman"/>
          <w:noProof/>
          <w:sz w:val="24"/>
          <w:szCs w:val="24"/>
        </w:rPr>
        <w:t>(16)</w:t>
      </w:r>
      <w:r>
        <w:rPr>
          <w:rFonts w:ascii="Times New Roman" w:hAnsi="Times New Roman" w:cs="Times New Roman"/>
          <w:sz w:val="24"/>
          <w:szCs w:val="24"/>
        </w:rPr>
        <w:t>.</w:t>
      </w:r>
    </w:p>
    <w:p w14:paraId="004E49AE" w14:textId="77777777" w:rsidR="00ED68D5" w:rsidRDefault="00ED68D5" w:rsidP="00C045BD">
      <w:pPr>
        <w:spacing w:line="480" w:lineRule="auto"/>
        <w:rPr>
          <w:rFonts w:ascii="Times New Roman" w:hAnsi="Times New Roman" w:cs="Times New Roman"/>
          <w:sz w:val="24"/>
          <w:szCs w:val="24"/>
        </w:rPr>
      </w:pPr>
      <w:r>
        <w:rPr>
          <w:rFonts w:ascii="Times New Roman" w:hAnsi="Times New Roman" w:cs="Times New Roman"/>
          <w:sz w:val="24"/>
          <w:szCs w:val="24"/>
        </w:rPr>
        <w:t>Data were collected through</w:t>
      </w:r>
      <w:r w:rsidRPr="00B866DB">
        <w:rPr>
          <w:rFonts w:ascii="Times New Roman" w:hAnsi="Times New Roman" w:cs="Times New Roman"/>
          <w:sz w:val="24"/>
          <w:szCs w:val="24"/>
        </w:rPr>
        <w:t xml:space="preserve"> confidential, face to face semi-structured interviews</w:t>
      </w:r>
      <w:r>
        <w:rPr>
          <w:rFonts w:ascii="Times New Roman" w:hAnsi="Times New Roman" w:cs="Times New Roman"/>
          <w:sz w:val="24"/>
          <w:szCs w:val="24"/>
        </w:rPr>
        <w:t>,</w:t>
      </w:r>
      <w:r w:rsidRPr="00B866DB">
        <w:rPr>
          <w:rFonts w:ascii="Times New Roman" w:hAnsi="Times New Roman" w:cs="Times New Roman"/>
          <w:sz w:val="24"/>
          <w:szCs w:val="24"/>
        </w:rPr>
        <w:t xml:space="preserve"> </w:t>
      </w:r>
      <w:r w:rsidRPr="00C521CD">
        <w:rPr>
          <w:rFonts w:ascii="Times New Roman" w:hAnsi="Times New Roman" w:cs="Times New Roman"/>
          <w:sz w:val="24"/>
          <w:szCs w:val="24"/>
        </w:rPr>
        <w:t>assisted by a topic guide</w:t>
      </w:r>
      <w:r>
        <w:rPr>
          <w:rFonts w:ascii="Times New Roman" w:hAnsi="Times New Roman" w:cs="Times New Roman"/>
          <w:sz w:val="24"/>
          <w:szCs w:val="24"/>
        </w:rPr>
        <w:t xml:space="preserve">. </w:t>
      </w:r>
      <w:r w:rsidRPr="00975C74">
        <w:rPr>
          <w:rFonts w:ascii="Times New Roman" w:hAnsi="Times New Roman" w:cs="Times New Roman"/>
          <w:sz w:val="24"/>
          <w:szCs w:val="24"/>
        </w:rPr>
        <w:t xml:space="preserve">The interviews took place video (Teams® or Zoom®) at a time convenient to each participant. Each participant </w:t>
      </w:r>
      <w:r>
        <w:rPr>
          <w:rFonts w:ascii="Times New Roman" w:hAnsi="Times New Roman" w:cs="Times New Roman"/>
          <w:sz w:val="24"/>
          <w:szCs w:val="24"/>
        </w:rPr>
        <w:t>provided</w:t>
      </w:r>
      <w:r w:rsidRPr="00975C74">
        <w:rPr>
          <w:rFonts w:ascii="Times New Roman" w:hAnsi="Times New Roman" w:cs="Times New Roman"/>
          <w:sz w:val="24"/>
          <w:szCs w:val="24"/>
        </w:rPr>
        <w:t xml:space="preserve"> written consent; the interview was audio-recorded and transcribed verbatim</w:t>
      </w:r>
      <w:r>
        <w:rPr>
          <w:rFonts w:ascii="Times New Roman" w:hAnsi="Times New Roman" w:cs="Times New Roman"/>
          <w:sz w:val="24"/>
          <w:szCs w:val="24"/>
        </w:rPr>
        <w:t xml:space="preserve"> and lasted between 20 – 45 minutes. The interviews were all carried out by the same female researcher, who was experienced in qualitative research and works as a researcher in a bariatric surgical unit.</w:t>
      </w:r>
    </w:p>
    <w:p w14:paraId="566D544D" w14:textId="77777777" w:rsidR="00ED68D5" w:rsidRDefault="00ED68D5" w:rsidP="00226325">
      <w:pPr>
        <w:spacing w:line="480" w:lineRule="auto"/>
        <w:rPr>
          <w:rFonts w:ascii="Times New Roman" w:hAnsi="Times New Roman" w:cs="Times New Roman"/>
          <w:sz w:val="24"/>
          <w:szCs w:val="24"/>
        </w:rPr>
      </w:pPr>
      <w:r w:rsidRPr="00C521CD">
        <w:rPr>
          <w:rFonts w:ascii="Times New Roman" w:hAnsi="Times New Roman" w:cs="Times New Roman"/>
          <w:sz w:val="24"/>
          <w:szCs w:val="24"/>
        </w:rPr>
        <w:t>A constant comparative approach was used</w:t>
      </w:r>
      <w:r>
        <w:rPr>
          <w:rFonts w:ascii="Times New Roman" w:hAnsi="Times New Roman" w:cs="Times New Roman"/>
          <w:sz w:val="24"/>
          <w:szCs w:val="24"/>
        </w:rPr>
        <w:t xml:space="preserve"> with the interview data, meaning</w:t>
      </w:r>
      <w:r w:rsidRPr="00C521CD">
        <w:rPr>
          <w:rFonts w:ascii="Times New Roman" w:hAnsi="Times New Roman" w:cs="Times New Roman"/>
          <w:sz w:val="24"/>
          <w:szCs w:val="24"/>
        </w:rPr>
        <w:t xml:space="preserve"> data collection and analysis were undertaken concurrently, with analysis guiding further sampling [10].</w:t>
      </w:r>
      <w:r>
        <w:rPr>
          <w:rFonts w:ascii="Times New Roman" w:hAnsi="Times New Roman" w:cs="Times New Roman"/>
          <w:sz w:val="24"/>
          <w:szCs w:val="24"/>
        </w:rPr>
        <w:t xml:space="preserve"> </w:t>
      </w:r>
      <w:r w:rsidRPr="00975C74">
        <w:rPr>
          <w:rFonts w:ascii="Times New Roman" w:hAnsi="Times New Roman" w:cs="Times New Roman"/>
          <w:sz w:val="24"/>
          <w:szCs w:val="24"/>
        </w:rPr>
        <w:t xml:space="preserve">The researcher also took written notes during the interview, </w:t>
      </w:r>
      <w:r>
        <w:rPr>
          <w:rFonts w:ascii="Times New Roman" w:hAnsi="Times New Roman" w:cs="Times New Roman"/>
          <w:sz w:val="24"/>
          <w:szCs w:val="24"/>
        </w:rPr>
        <w:t>to document any areas of</w:t>
      </w:r>
      <w:r w:rsidRPr="00975C74">
        <w:rPr>
          <w:rFonts w:ascii="Times New Roman" w:hAnsi="Times New Roman" w:cs="Times New Roman"/>
          <w:sz w:val="24"/>
          <w:szCs w:val="24"/>
        </w:rPr>
        <w:t xml:space="preserve"> interest</w:t>
      </w:r>
      <w:r>
        <w:rPr>
          <w:rFonts w:ascii="Times New Roman" w:hAnsi="Times New Roman" w:cs="Times New Roman"/>
          <w:sz w:val="24"/>
          <w:szCs w:val="24"/>
        </w:rPr>
        <w:t>, and identify areas of importance to the participants, which could be</w:t>
      </w:r>
      <w:r w:rsidRPr="00975C74">
        <w:rPr>
          <w:rFonts w:ascii="Times New Roman" w:hAnsi="Times New Roman" w:cs="Times New Roman"/>
          <w:sz w:val="24"/>
          <w:szCs w:val="24"/>
        </w:rPr>
        <w:t xml:space="preserve"> to be explored further</w:t>
      </w:r>
      <w:r>
        <w:rPr>
          <w:rFonts w:ascii="Times New Roman" w:hAnsi="Times New Roman" w:cs="Times New Roman"/>
          <w:sz w:val="24"/>
          <w:szCs w:val="24"/>
        </w:rPr>
        <w:t xml:space="preserve"> during the interview,</w:t>
      </w:r>
      <w:r w:rsidRPr="00975C74">
        <w:rPr>
          <w:rFonts w:ascii="Times New Roman" w:hAnsi="Times New Roman" w:cs="Times New Roman"/>
          <w:sz w:val="24"/>
          <w:szCs w:val="24"/>
        </w:rPr>
        <w:t xml:space="preserve"> clarify</w:t>
      </w:r>
      <w:r>
        <w:rPr>
          <w:rFonts w:ascii="Times New Roman" w:hAnsi="Times New Roman" w:cs="Times New Roman"/>
          <w:sz w:val="24"/>
          <w:szCs w:val="24"/>
        </w:rPr>
        <w:t>ing</w:t>
      </w:r>
      <w:r w:rsidRPr="00975C74">
        <w:rPr>
          <w:rFonts w:ascii="Times New Roman" w:hAnsi="Times New Roman" w:cs="Times New Roman"/>
          <w:sz w:val="24"/>
          <w:szCs w:val="24"/>
        </w:rPr>
        <w:t xml:space="preserve"> any ambiguity to ensure that interpretation of data was veracious to the participants’ experience and to minimise</w:t>
      </w:r>
      <w:r>
        <w:rPr>
          <w:rFonts w:ascii="Times New Roman" w:hAnsi="Times New Roman" w:cs="Times New Roman"/>
          <w:sz w:val="24"/>
          <w:szCs w:val="24"/>
        </w:rPr>
        <w:t xml:space="preserve"> potential for</w:t>
      </w:r>
      <w:r w:rsidRPr="00975C74">
        <w:rPr>
          <w:rFonts w:ascii="Times New Roman" w:hAnsi="Times New Roman" w:cs="Times New Roman"/>
          <w:sz w:val="24"/>
          <w:szCs w:val="24"/>
        </w:rPr>
        <w:t xml:space="preserve"> researcher bias.</w:t>
      </w:r>
      <w:r>
        <w:rPr>
          <w:rFonts w:ascii="Times New Roman" w:hAnsi="Times New Roman" w:cs="Times New Roman"/>
          <w:sz w:val="24"/>
          <w:szCs w:val="24"/>
        </w:rPr>
        <w:t xml:space="preserve"> </w:t>
      </w:r>
    </w:p>
    <w:p w14:paraId="3B4801BD" w14:textId="77777777" w:rsidR="00ED68D5" w:rsidRDefault="00ED68D5" w:rsidP="00F124CA">
      <w:pPr>
        <w:spacing w:line="480" w:lineRule="auto"/>
        <w:rPr>
          <w:rFonts w:ascii="Times New Roman" w:hAnsi="Times New Roman" w:cs="Times New Roman"/>
          <w:sz w:val="24"/>
          <w:szCs w:val="24"/>
        </w:rPr>
      </w:pPr>
      <w:r w:rsidRPr="00C521CD">
        <w:rPr>
          <w:rFonts w:ascii="Times New Roman" w:hAnsi="Times New Roman" w:cs="Times New Roman"/>
          <w:sz w:val="24"/>
          <w:szCs w:val="24"/>
        </w:rPr>
        <w:t>Data collection and analysis continued until no new concepts were identified, meaning data was saturated and recruitment to phase 1</w:t>
      </w:r>
      <w:r>
        <w:rPr>
          <w:rFonts w:ascii="Times New Roman" w:hAnsi="Times New Roman" w:cs="Times New Roman"/>
          <w:sz w:val="24"/>
          <w:szCs w:val="24"/>
        </w:rPr>
        <w:t xml:space="preserve"> could be</w:t>
      </w:r>
      <w:r w:rsidRPr="00C521CD">
        <w:rPr>
          <w:rFonts w:ascii="Times New Roman" w:hAnsi="Times New Roman" w:cs="Times New Roman"/>
          <w:sz w:val="24"/>
          <w:szCs w:val="24"/>
        </w:rPr>
        <w:t xml:space="preserve"> ceased</w:t>
      </w:r>
      <w:r w:rsidRPr="00975C74">
        <w:rPr>
          <w:rFonts w:ascii="Times New Roman" w:hAnsi="Times New Roman" w:cs="Times New Roman"/>
          <w:sz w:val="24"/>
          <w:szCs w:val="24"/>
        </w:rPr>
        <w:t>. The concepts were discussed with the research team and a</w:t>
      </w:r>
      <w:r>
        <w:rPr>
          <w:rFonts w:ascii="Times New Roman" w:hAnsi="Times New Roman" w:cs="Times New Roman"/>
          <w:sz w:val="24"/>
          <w:szCs w:val="24"/>
        </w:rPr>
        <w:t xml:space="preserve"> consensus on the</w:t>
      </w:r>
      <w:r w:rsidRPr="00975C74">
        <w:rPr>
          <w:rFonts w:ascii="Times New Roman" w:hAnsi="Times New Roman" w:cs="Times New Roman"/>
          <w:sz w:val="24"/>
          <w:szCs w:val="24"/>
        </w:rPr>
        <w:t xml:space="preserve"> core set of emergent themes was identified</w:t>
      </w:r>
      <w:r>
        <w:rPr>
          <w:rFonts w:ascii="Times New Roman" w:hAnsi="Times New Roman" w:cs="Times New Roman"/>
          <w:sz w:val="24"/>
          <w:szCs w:val="24"/>
        </w:rPr>
        <w:t xml:space="preserve"> and agreed between all researchers.</w:t>
      </w:r>
      <w:r>
        <w:t xml:space="preserve"> </w:t>
      </w:r>
      <w:r>
        <w:rPr>
          <w:rFonts w:ascii="Times New Roman" w:hAnsi="Times New Roman" w:cs="Times New Roman"/>
          <w:sz w:val="24"/>
          <w:szCs w:val="24"/>
        </w:rPr>
        <w:t>The findings of the thematic analysis were used to construct the survey for the second phase, which formed the questions for the on-line, confidential survey which would</w:t>
      </w:r>
      <w:r w:rsidRPr="00B866DB">
        <w:rPr>
          <w:rFonts w:ascii="Times New Roman" w:hAnsi="Times New Roman" w:cs="Times New Roman"/>
          <w:sz w:val="24"/>
          <w:szCs w:val="24"/>
        </w:rPr>
        <w:t xml:space="preserve"> test the generali</w:t>
      </w:r>
      <w:r>
        <w:rPr>
          <w:rFonts w:ascii="Times New Roman" w:hAnsi="Times New Roman" w:cs="Times New Roman"/>
          <w:sz w:val="24"/>
          <w:szCs w:val="24"/>
        </w:rPr>
        <w:t>s</w:t>
      </w:r>
      <w:r w:rsidRPr="00B866DB">
        <w:rPr>
          <w:rFonts w:ascii="Times New Roman" w:hAnsi="Times New Roman" w:cs="Times New Roman"/>
          <w:sz w:val="24"/>
          <w:szCs w:val="24"/>
        </w:rPr>
        <w:t xml:space="preserve">ability of the </w:t>
      </w:r>
      <w:r>
        <w:rPr>
          <w:rFonts w:ascii="Times New Roman" w:hAnsi="Times New Roman" w:cs="Times New Roman"/>
          <w:sz w:val="24"/>
          <w:szCs w:val="24"/>
        </w:rPr>
        <w:t xml:space="preserve">interview </w:t>
      </w:r>
      <w:r w:rsidRPr="00B866DB">
        <w:rPr>
          <w:rFonts w:ascii="Times New Roman" w:hAnsi="Times New Roman" w:cs="Times New Roman"/>
          <w:sz w:val="24"/>
          <w:szCs w:val="24"/>
        </w:rPr>
        <w:t>findings with a larger cohort of bariatric surgeons.</w:t>
      </w:r>
      <w:r>
        <w:rPr>
          <w:rFonts w:ascii="Times New Roman" w:hAnsi="Times New Roman" w:cs="Times New Roman"/>
          <w:sz w:val="24"/>
          <w:szCs w:val="24"/>
        </w:rPr>
        <w:t xml:space="preserve"> Consent was implied for the survey; completing the survey was taken as consent to participate in the study.</w:t>
      </w:r>
    </w:p>
    <w:p w14:paraId="547789DF" w14:textId="77777777" w:rsidR="00ED68D5" w:rsidRDefault="00ED68D5" w:rsidP="000764B0">
      <w:pPr>
        <w:spacing w:line="480" w:lineRule="auto"/>
        <w:rPr>
          <w:rFonts w:ascii="Times New Roman" w:hAnsi="Times New Roman" w:cs="Times New Roman"/>
          <w:sz w:val="24"/>
          <w:szCs w:val="24"/>
        </w:rPr>
      </w:pPr>
      <w:r>
        <w:rPr>
          <w:rFonts w:ascii="Times New Roman" w:hAnsi="Times New Roman" w:cs="Times New Roman"/>
          <w:sz w:val="24"/>
          <w:szCs w:val="24"/>
        </w:rPr>
        <w:t>Data were collected from May - December 2021. Ethical approval was granted from the University of Sunderland Research Ethics Committee.</w:t>
      </w:r>
    </w:p>
    <w:p w14:paraId="08F12487" w14:textId="77777777" w:rsidR="00ED68D5" w:rsidRDefault="00ED68D5" w:rsidP="000764B0">
      <w:pPr>
        <w:spacing w:line="480" w:lineRule="auto"/>
        <w:rPr>
          <w:rFonts w:ascii="Times New Roman" w:hAnsi="Times New Roman" w:cs="Times New Roman"/>
          <w:sz w:val="24"/>
          <w:szCs w:val="24"/>
        </w:rPr>
      </w:pPr>
    </w:p>
    <w:p w14:paraId="261313D4" w14:textId="77777777" w:rsidR="00ED68D5" w:rsidRPr="00B866DB" w:rsidRDefault="00ED68D5" w:rsidP="000764B0">
      <w:pPr>
        <w:spacing w:line="480" w:lineRule="auto"/>
        <w:rPr>
          <w:rFonts w:ascii="Times New Roman" w:hAnsi="Times New Roman" w:cs="Times New Roman"/>
          <w:sz w:val="24"/>
          <w:szCs w:val="24"/>
        </w:rPr>
      </w:pPr>
    </w:p>
    <w:p w14:paraId="44EC7C1D" w14:textId="77777777" w:rsidR="00ED68D5" w:rsidRDefault="00ED68D5">
      <w:pPr>
        <w:rPr>
          <w:rFonts w:ascii="Times New Roman" w:hAnsi="Times New Roman" w:cs="Times New Roman"/>
          <w:b/>
          <w:bCs/>
          <w:sz w:val="24"/>
          <w:szCs w:val="24"/>
          <w:lang w:val="en-US"/>
        </w:rPr>
      </w:pPr>
      <w:r w:rsidRPr="00892A75">
        <w:rPr>
          <w:rFonts w:ascii="Times New Roman" w:hAnsi="Times New Roman" w:cs="Times New Roman"/>
          <w:b/>
          <w:bCs/>
          <w:sz w:val="24"/>
          <w:szCs w:val="24"/>
          <w:lang w:val="en-US"/>
        </w:rPr>
        <w:t>Results</w:t>
      </w:r>
    </w:p>
    <w:p w14:paraId="3F62450B" w14:textId="77777777" w:rsidR="00ED68D5" w:rsidRDefault="00ED68D5">
      <w:pPr>
        <w:rPr>
          <w:rFonts w:ascii="Times New Roman" w:hAnsi="Times New Roman" w:cs="Times New Roman"/>
          <w:b/>
          <w:bCs/>
          <w:sz w:val="24"/>
          <w:szCs w:val="24"/>
          <w:lang w:val="en-US"/>
        </w:rPr>
      </w:pPr>
    </w:p>
    <w:p w14:paraId="37FF8F0A" w14:textId="77777777" w:rsidR="00ED68D5" w:rsidRDefault="00ED68D5" w:rsidP="004A60B5">
      <w:pPr>
        <w:spacing w:line="480" w:lineRule="auto"/>
        <w:rPr>
          <w:rFonts w:ascii="Times New Roman" w:hAnsi="Times New Roman" w:cs="Times New Roman"/>
          <w:sz w:val="24"/>
          <w:szCs w:val="24"/>
        </w:rPr>
      </w:pPr>
      <w:r w:rsidRPr="004A60B5">
        <w:rPr>
          <w:rFonts w:ascii="Times New Roman" w:hAnsi="Times New Roman" w:cs="Times New Roman"/>
          <w:sz w:val="24"/>
          <w:szCs w:val="24"/>
          <w:lang w:val="en-US"/>
        </w:rPr>
        <w:t>A total of 120 surgeons took part in the study, with five recruited to phase one (interviews) and 115 respondents to the second phase survey. For the interviews, participants</w:t>
      </w:r>
      <w:r w:rsidRPr="004A60B5">
        <w:rPr>
          <w:rFonts w:ascii="Times New Roman" w:hAnsi="Times New Roman" w:cs="Times New Roman"/>
          <w:sz w:val="24"/>
          <w:szCs w:val="24"/>
        </w:rPr>
        <w:t xml:space="preserve"> (</w:t>
      </w:r>
      <w:r>
        <w:rPr>
          <w:rFonts w:ascii="Times New Roman" w:hAnsi="Times New Roman" w:cs="Times New Roman"/>
          <w:sz w:val="24"/>
          <w:szCs w:val="24"/>
        </w:rPr>
        <w:t>2</w:t>
      </w:r>
      <w:r w:rsidRPr="004A60B5">
        <w:rPr>
          <w:rFonts w:ascii="Times New Roman" w:hAnsi="Times New Roman" w:cs="Times New Roman"/>
          <w:sz w:val="24"/>
          <w:szCs w:val="24"/>
        </w:rPr>
        <w:t xml:space="preserve"> females, </w:t>
      </w:r>
      <w:r>
        <w:rPr>
          <w:rFonts w:ascii="Times New Roman" w:hAnsi="Times New Roman" w:cs="Times New Roman"/>
          <w:sz w:val="24"/>
          <w:szCs w:val="24"/>
        </w:rPr>
        <w:t xml:space="preserve">3 </w:t>
      </w:r>
      <w:r w:rsidRPr="004A60B5">
        <w:rPr>
          <w:rFonts w:ascii="Times New Roman" w:hAnsi="Times New Roman" w:cs="Times New Roman"/>
          <w:sz w:val="24"/>
          <w:szCs w:val="24"/>
        </w:rPr>
        <w:t xml:space="preserve">male) consented to be interviewed. Participants were from Italy, China, Spain, France, </w:t>
      </w:r>
      <w:r>
        <w:rPr>
          <w:rFonts w:ascii="Times New Roman" w:hAnsi="Times New Roman" w:cs="Times New Roman"/>
          <w:sz w:val="24"/>
          <w:szCs w:val="24"/>
        </w:rPr>
        <w:t>and Chile and worked in public hospitals, with two engaging in private practice. Participants had been practicing bariatric surgeons for between 6 and 14 years.</w:t>
      </w:r>
      <w:r w:rsidRPr="004A60B5">
        <w:rPr>
          <w:rFonts w:ascii="Times New Roman" w:hAnsi="Times New Roman" w:cs="Times New Roman"/>
          <w:sz w:val="24"/>
          <w:szCs w:val="24"/>
        </w:rPr>
        <w:t xml:space="preserve"> </w:t>
      </w:r>
    </w:p>
    <w:p w14:paraId="621F3684" w14:textId="77777777" w:rsidR="00ED68D5" w:rsidRDefault="00ED68D5" w:rsidP="004A60B5">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were five themes constructed from the interview data (See Table 1), which informed the construction of questions for the survey, which was the second phase of the study. </w:t>
      </w:r>
    </w:p>
    <w:p w14:paraId="627B5585" w14:textId="77777777" w:rsidR="00ED68D5" w:rsidRPr="00EB0CCD" w:rsidRDefault="00ED68D5" w:rsidP="004A60B5">
      <w:pPr>
        <w:spacing w:line="480" w:lineRule="auto"/>
        <w:rPr>
          <w:rFonts w:ascii="Times New Roman" w:hAnsi="Times New Roman" w:cs="Times New Roman"/>
          <w:i/>
          <w:iCs/>
          <w:sz w:val="24"/>
          <w:szCs w:val="24"/>
        </w:rPr>
      </w:pPr>
      <w:r w:rsidRPr="00EB0CCD">
        <w:rPr>
          <w:rFonts w:ascii="Times New Roman" w:hAnsi="Times New Roman" w:cs="Times New Roman"/>
          <w:i/>
          <w:iCs/>
          <w:sz w:val="24"/>
          <w:szCs w:val="24"/>
        </w:rPr>
        <w:t>Insert Table 1 here</w:t>
      </w:r>
    </w:p>
    <w:p w14:paraId="308CBAEA" w14:textId="77777777" w:rsidR="00ED68D5" w:rsidRPr="004A60B5" w:rsidRDefault="00ED68D5" w:rsidP="004A60B5">
      <w:pPr>
        <w:spacing w:line="480" w:lineRule="auto"/>
        <w:rPr>
          <w:rFonts w:ascii="Times New Roman" w:hAnsi="Times New Roman" w:cs="Times New Roman"/>
          <w:sz w:val="24"/>
          <w:szCs w:val="24"/>
          <w:lang w:val="en-US"/>
        </w:rPr>
      </w:pPr>
      <w:r w:rsidRPr="004A60B5">
        <w:rPr>
          <w:rFonts w:ascii="Times New Roman" w:hAnsi="Times New Roman" w:cs="Times New Roman"/>
          <w:sz w:val="24"/>
          <w:szCs w:val="24"/>
        </w:rPr>
        <w:t xml:space="preserve">There were 115 respondents to the on-line survey in Phase Two, representing 28 countries (see Table </w:t>
      </w:r>
      <w:r>
        <w:rPr>
          <w:rFonts w:ascii="Times New Roman" w:hAnsi="Times New Roman" w:cs="Times New Roman"/>
          <w:sz w:val="24"/>
          <w:szCs w:val="24"/>
        </w:rPr>
        <w:t>2</w:t>
      </w:r>
      <w:r w:rsidRPr="004A60B5">
        <w:rPr>
          <w:rFonts w:ascii="Times New Roman" w:hAnsi="Times New Roman" w:cs="Times New Roman"/>
          <w:sz w:val="24"/>
          <w:szCs w:val="24"/>
        </w:rPr>
        <w:t>).</w:t>
      </w:r>
      <w:r>
        <w:rPr>
          <w:rFonts w:ascii="Times New Roman" w:hAnsi="Times New Roman" w:cs="Times New Roman"/>
          <w:sz w:val="24"/>
          <w:szCs w:val="24"/>
        </w:rPr>
        <w:t xml:space="preserve"> Most participants were from the United Kingdom (13.9% n= 16) India (9.5%, n= 11), China (8.7%, n= 9) and Turkey (8.7%, n=9) </w:t>
      </w:r>
    </w:p>
    <w:p w14:paraId="21EB768E" w14:textId="77777777" w:rsidR="00ED68D5" w:rsidRPr="00774F04" w:rsidRDefault="00ED68D5">
      <w:pPr>
        <w:rPr>
          <w:rFonts w:ascii="Times New Roman" w:hAnsi="Times New Roman" w:cs="Times New Roman"/>
          <w:i/>
          <w:iCs/>
          <w:sz w:val="24"/>
          <w:szCs w:val="24"/>
          <w:lang w:val="en-US"/>
        </w:rPr>
      </w:pPr>
    </w:p>
    <w:p w14:paraId="612FED5E" w14:textId="77777777" w:rsidR="00ED68D5" w:rsidRDefault="00ED68D5" w:rsidP="006948D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majority of the respondents were male (87.9%, n=102) and 11.2% (n=13) stated their gender as female. One fifth of the respondents had been practicing as a bariatric surgeon for 3-5 years (17.5%, n=20) and there was consistent representation across years in practice, with only 6.1% (n=7) in practice between 18-20 years (see Table 2)</w:t>
      </w:r>
    </w:p>
    <w:p w14:paraId="06B20971" w14:textId="77777777" w:rsidR="00ED68D5" w:rsidRDefault="00ED68D5">
      <w:pPr>
        <w:rPr>
          <w:rFonts w:ascii="Times New Roman" w:hAnsi="Times New Roman" w:cs="Times New Roman"/>
          <w:i/>
          <w:iCs/>
          <w:sz w:val="24"/>
          <w:szCs w:val="24"/>
          <w:lang w:val="en-US"/>
        </w:rPr>
      </w:pPr>
      <w:r>
        <w:rPr>
          <w:rFonts w:ascii="Times New Roman" w:hAnsi="Times New Roman" w:cs="Times New Roman"/>
          <w:i/>
          <w:iCs/>
          <w:sz w:val="24"/>
          <w:szCs w:val="24"/>
          <w:lang w:val="en-US"/>
        </w:rPr>
        <w:t>Insert Table 2 here</w:t>
      </w:r>
    </w:p>
    <w:p w14:paraId="7720E2CE" w14:textId="77777777" w:rsidR="00ED68D5" w:rsidRDefault="00ED68D5">
      <w:pPr>
        <w:rPr>
          <w:rFonts w:ascii="Times New Roman" w:hAnsi="Times New Roman" w:cs="Times New Roman"/>
          <w:i/>
          <w:iCs/>
          <w:sz w:val="24"/>
          <w:szCs w:val="24"/>
          <w:lang w:val="en-US"/>
        </w:rPr>
      </w:pPr>
    </w:p>
    <w:p w14:paraId="43A9DFDD" w14:textId="77777777" w:rsidR="00ED68D5" w:rsidRDefault="00ED68D5" w:rsidP="006948D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modal age range of participants was 40 – 44 years (33%, n=26) </w:t>
      </w:r>
    </w:p>
    <w:p w14:paraId="66FDF1D5" w14:textId="77777777" w:rsidR="00ED68D5" w:rsidRDefault="00ED68D5" w:rsidP="006948D2">
      <w:pPr>
        <w:spacing w:line="480" w:lineRule="auto"/>
        <w:rPr>
          <w:rFonts w:ascii="Times New Roman" w:hAnsi="Times New Roman" w:cs="Times New Roman"/>
          <w:sz w:val="24"/>
          <w:szCs w:val="24"/>
          <w:lang w:val="en-US"/>
        </w:rPr>
      </w:pPr>
    </w:p>
    <w:p w14:paraId="37335C56" w14:textId="77777777" w:rsidR="00ED68D5" w:rsidRDefault="00ED68D5" w:rsidP="006948D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Participants reported their hospitals or clinics were public or state funded (62%, n= 72), private (54.3, n=63), insurance-led (10.3%,n=12) or other (3.4%,n=4) in accordance with their representative national healthcare systems.</w:t>
      </w:r>
    </w:p>
    <w:p w14:paraId="486A0E8E" w14:textId="77777777" w:rsidR="00ED68D5" w:rsidRDefault="00ED68D5" w:rsidP="006948D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Most respondents (88%, n=103) reported that their country went into a national lockdown, with 7% (n=9) stating no, and 3% (n=4) reporting other. When asked if, and for how long their country went into lockdown in March 2020 for, over a third (39%, n=46) stating 3 – 4 months. 30% (n=35) stated 1 -2 months, 17% (n=20) stated 5-6 months (17%, n=20) and 12% (n=15) stating other.</w:t>
      </w:r>
    </w:p>
    <w:p w14:paraId="27BD4A15" w14:textId="77777777" w:rsidR="00ED68D5" w:rsidRDefault="00ED68D5" w:rsidP="006948D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Following IFSO guidance to postpone bariatric surgery, respondents said their respective hospitals or clinics stopped bariatric surgery (43%, n=50), all elective bariatric surgery ceased (23%,n=27), bariatric surgery continued, but at a reduced level (16%,n=19), bariatric surgery continued as normal (2%,n=3) and 5% (n=6) stating other.</w:t>
      </w:r>
    </w:p>
    <w:p w14:paraId="23CFE212" w14:textId="77777777" w:rsidR="00ED68D5" w:rsidRDefault="00ED68D5" w:rsidP="006948D2">
      <w:pPr>
        <w:spacing w:line="480" w:lineRule="auto"/>
        <w:rPr>
          <w:rFonts w:ascii="Times New Roman" w:hAnsi="Times New Roman" w:cs="Times New Roman"/>
          <w:sz w:val="24"/>
          <w:szCs w:val="24"/>
          <w:lang w:val="en-US"/>
        </w:rPr>
      </w:pPr>
      <w:r w:rsidRPr="00730D1E">
        <w:rPr>
          <w:rFonts w:ascii="Times New Roman" w:hAnsi="Times New Roman" w:cs="Times New Roman"/>
          <w:sz w:val="24"/>
          <w:szCs w:val="24"/>
          <w:lang w:val="en-US"/>
        </w:rPr>
        <w:t>To delineate the person from the profession, participants were asked how they felt on a personal level when Covid 19 was announced as a pandemic. The responses were free text, with 111 responses (3 declined to respond</w:t>
      </w:r>
      <w:r>
        <w:rPr>
          <w:rFonts w:ascii="Times New Roman" w:hAnsi="Times New Roman" w:cs="Times New Roman"/>
          <w:sz w:val="24"/>
          <w:szCs w:val="24"/>
          <w:lang w:val="en-US"/>
        </w:rPr>
        <w:t>)</w:t>
      </w:r>
      <w:r w:rsidRPr="00730D1E">
        <w:rPr>
          <w:rFonts w:ascii="Times New Roman" w:hAnsi="Times New Roman" w:cs="Times New Roman"/>
          <w:sz w:val="24"/>
          <w:szCs w:val="24"/>
          <w:lang w:val="en-US"/>
        </w:rPr>
        <w:t>.  The most common feeling (74%,</w:t>
      </w:r>
      <w:r>
        <w:rPr>
          <w:rFonts w:ascii="Times New Roman" w:hAnsi="Times New Roman" w:cs="Times New Roman"/>
          <w:sz w:val="24"/>
          <w:szCs w:val="24"/>
          <w:lang w:val="en-US"/>
        </w:rPr>
        <w:t xml:space="preserve"> </w:t>
      </w:r>
      <w:r w:rsidRPr="00730D1E">
        <w:rPr>
          <w:rFonts w:ascii="Times New Roman" w:hAnsi="Times New Roman" w:cs="Times New Roman"/>
          <w:sz w:val="24"/>
          <w:szCs w:val="24"/>
          <w:lang w:val="en-US"/>
        </w:rPr>
        <w:t>n=82) was that of worry, in the context of self, co-workers and family. Nearly 14%% (n=15) respondents felt that the situation would be short-term e.g. 2-3 months, stating they were not too worried. The remaining 12% (n=13) reported feeling comfortable about the pandemic.</w:t>
      </w:r>
      <w:r>
        <w:rPr>
          <w:rFonts w:ascii="Times New Roman" w:hAnsi="Times New Roman" w:cs="Times New Roman"/>
          <w:sz w:val="24"/>
          <w:szCs w:val="24"/>
          <w:lang w:val="en-US"/>
        </w:rPr>
        <w:t xml:space="preserve"> </w:t>
      </w:r>
    </w:p>
    <w:p w14:paraId="7920893A" w14:textId="77777777" w:rsidR="00ED68D5" w:rsidRPr="00730D1E" w:rsidRDefault="00ED68D5" w:rsidP="006948D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Participants were asked the same question, but in their professional capacity as a bariatric surgeon. Of the 113 responses (2 skipped the question),over three quarters of respondents (81%, n=91) felt worried about the impact the pandemic, with the main areas of concern being patient care, effect on performance of bariatric surgical procedures and risk of infection.  Fifteen percent (n=13) felt that they had to adapt to the situation, and felt </w:t>
      </w:r>
      <w:r>
        <w:rPr>
          <w:rFonts w:ascii="Times New Roman" w:hAnsi="Times New Roman" w:cs="Times New Roman"/>
          <w:sz w:val="24"/>
          <w:szCs w:val="24"/>
          <w:lang w:val="en-US"/>
        </w:rPr>
        <w:lastRenderedPageBreak/>
        <w:t>comfortable doing so, but acknowledged an element of adaptation of working practice and environment. The remaining 9 responses did not offer sufficient information to be included.</w:t>
      </w:r>
    </w:p>
    <w:p w14:paraId="703D7B37" w14:textId="77777777" w:rsidR="00ED68D5" w:rsidRDefault="00ED68D5" w:rsidP="006948D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During the pandemic, some participants reported being transferred from   bariatric surgery into other areas of care (see Table 3). The length of time spent in these positions varied and was not consistently reported.</w:t>
      </w:r>
    </w:p>
    <w:p w14:paraId="01ACE4A5" w14:textId="77777777" w:rsidR="00ED68D5" w:rsidRDefault="00ED68D5">
      <w:pPr>
        <w:rPr>
          <w:rFonts w:ascii="Times New Roman" w:hAnsi="Times New Roman" w:cs="Times New Roman"/>
          <w:i/>
          <w:iCs/>
          <w:sz w:val="24"/>
          <w:szCs w:val="24"/>
          <w:lang w:val="en-US"/>
        </w:rPr>
      </w:pPr>
      <w:r w:rsidRPr="00101776">
        <w:rPr>
          <w:rFonts w:ascii="Times New Roman" w:hAnsi="Times New Roman" w:cs="Times New Roman"/>
          <w:i/>
          <w:iCs/>
          <w:sz w:val="24"/>
          <w:szCs w:val="24"/>
          <w:lang w:val="en-US"/>
        </w:rPr>
        <w:t xml:space="preserve">Insert Table </w:t>
      </w:r>
      <w:r>
        <w:rPr>
          <w:rFonts w:ascii="Times New Roman" w:hAnsi="Times New Roman" w:cs="Times New Roman"/>
          <w:i/>
          <w:iCs/>
          <w:sz w:val="24"/>
          <w:szCs w:val="24"/>
          <w:lang w:val="en-US"/>
        </w:rPr>
        <w:t>3</w:t>
      </w:r>
      <w:r w:rsidRPr="00101776">
        <w:rPr>
          <w:rFonts w:ascii="Times New Roman" w:hAnsi="Times New Roman" w:cs="Times New Roman"/>
          <w:i/>
          <w:iCs/>
          <w:sz w:val="24"/>
          <w:szCs w:val="24"/>
          <w:lang w:val="en-US"/>
        </w:rPr>
        <w:t xml:space="preserve"> here</w:t>
      </w:r>
    </w:p>
    <w:p w14:paraId="60CC4490" w14:textId="77777777" w:rsidR="00ED68D5" w:rsidRPr="00101776" w:rsidRDefault="00ED68D5">
      <w:pPr>
        <w:rPr>
          <w:rFonts w:ascii="Times New Roman" w:hAnsi="Times New Roman" w:cs="Times New Roman"/>
          <w:i/>
          <w:iCs/>
          <w:sz w:val="24"/>
          <w:szCs w:val="24"/>
          <w:lang w:val="en-US"/>
        </w:rPr>
      </w:pPr>
    </w:p>
    <w:p w14:paraId="176F321E" w14:textId="77777777" w:rsidR="00ED68D5" w:rsidRDefault="00ED68D5" w:rsidP="0001371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self-reported main changes to pre- and post-bariatric surgical care were stated as follows. Pre-surgically, 62% (n=72) said patients remained on waiting lists, but with no date for surgery, 59% (n=68) stated patients received telephone support, and 46% (n=53) received video support. Nearly half (41%, n=48) said that patients were advised to continue with pre-operative advice.  Face to face patient support meetings ceased (34%, n=40), with 23% (n=27) running patient support groups by video. Patients were taken off the waiting list by 5% (n=6) of respondents, and 4% (n=5) reported other.</w:t>
      </w:r>
    </w:p>
    <w:p w14:paraId="1FE25F4C" w14:textId="77777777" w:rsidR="00ED68D5" w:rsidRPr="00970E83" w:rsidRDefault="00ED68D5" w:rsidP="0001371C">
      <w:pPr>
        <w:spacing w:line="480" w:lineRule="auto"/>
        <w:rPr>
          <w:rFonts w:ascii="Times New Roman" w:hAnsi="Times New Roman" w:cs="Times New Roman"/>
          <w:b/>
          <w:bCs/>
          <w:sz w:val="24"/>
          <w:szCs w:val="24"/>
          <w:lang w:val="en-US"/>
        </w:rPr>
      </w:pPr>
      <w:r>
        <w:rPr>
          <w:rFonts w:ascii="Times New Roman" w:hAnsi="Times New Roman" w:cs="Times New Roman"/>
          <w:sz w:val="24"/>
          <w:szCs w:val="24"/>
          <w:lang w:val="en-US"/>
        </w:rPr>
        <w:t xml:space="preserve">Post-surgically, changes included an increase in telephone follow up (72% n=84) 46% (n=54) used video follow-up, 43% (n=51) stopped all face-to-face appointments and 13% (n=16) </w:t>
      </w:r>
      <w:r w:rsidRPr="00AD3EC3">
        <w:rPr>
          <w:rFonts w:ascii="Times New Roman" w:hAnsi="Times New Roman" w:cs="Times New Roman"/>
          <w:sz w:val="24"/>
          <w:szCs w:val="24"/>
          <w:lang w:val="en-US"/>
        </w:rPr>
        <w:t>reported other.</w:t>
      </w:r>
    </w:p>
    <w:p w14:paraId="4A6EBB81" w14:textId="77777777" w:rsidR="00ED68D5" w:rsidRDefault="00ED68D5" w:rsidP="0001371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issues reported to cause participants to feel stressed or worried were reported as the wellbeing of their families (75%,n=87), being unable to perform bariatric surgery (49%,n=57), contracting Covid-19 (46%,n=54), wellbeing of post-operative patients (37%,n=44),</w:t>
      </w:r>
      <w:r w:rsidRPr="00E77610">
        <w:rPr>
          <w:rFonts w:ascii="Times New Roman" w:hAnsi="Times New Roman" w:cs="Times New Roman"/>
          <w:sz w:val="24"/>
          <w:szCs w:val="24"/>
          <w:lang w:val="en-US"/>
        </w:rPr>
        <w:t xml:space="preserve"> </w:t>
      </w:r>
      <w:r>
        <w:rPr>
          <w:rFonts w:ascii="Times New Roman" w:hAnsi="Times New Roman" w:cs="Times New Roman"/>
          <w:sz w:val="24"/>
          <w:szCs w:val="24"/>
          <w:lang w:val="en-US"/>
        </w:rPr>
        <w:t>wellbeing of colleagues (31%,n=37),wellbeing of pre-operative patients (30%,n=35), finances (29%,n=34), job security (27%,n=32) and 5% (n=6) reporting other.</w:t>
      </w:r>
    </w:p>
    <w:p w14:paraId="151C15FD" w14:textId="77777777" w:rsidR="00ED68D5" w:rsidRDefault="00ED68D5" w:rsidP="0001371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 respondents were asked about their feelings about the personal impact of the pandemic across five areas of mental wellbeing, physical health, work/life balance, personal and professional relationships (see Table 4)</w:t>
      </w:r>
    </w:p>
    <w:p w14:paraId="71844161" w14:textId="77777777" w:rsidR="00ED68D5" w:rsidRPr="00FF3F8F" w:rsidRDefault="00ED68D5" w:rsidP="0001371C">
      <w:p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Insert Table 4 here</w:t>
      </w:r>
    </w:p>
    <w:p w14:paraId="79CD2876" w14:textId="77777777" w:rsidR="00ED68D5" w:rsidRDefault="00ED68D5" w:rsidP="0001371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Participants were asked if enough is being done to support the overall wellbeing of bariatric surgeons, with 29% (n=34) reporting there is support at work if they require this. Equally, 24% (n=28) stated not having support, with the same number stating that awareness of mental wellbeing and resilience needs to be increased. Nearly one quarter (21%, n=24) felt that personal mental wellbeing is a subject that bariatric surgeons tend not to speak about.</w:t>
      </w:r>
    </w:p>
    <w:p w14:paraId="4E962B61" w14:textId="77777777" w:rsidR="00ED68D5" w:rsidRDefault="00ED68D5" w:rsidP="0001371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When asked if they felt their mental wellbeing has suffered because of the pandemic, 51% (n=59) said no, and 48% (n=55) stated yes. When asked if they had accessed any support for their wellbeing, formally or informally in the first year of the pandemic, 76% (n=89) had not, but nearly one quarter (23%, n=27) had.</w:t>
      </w:r>
    </w:p>
    <w:p w14:paraId="720B1375" w14:textId="77777777" w:rsidR="00ED68D5" w:rsidRDefault="00ED68D5" w:rsidP="0001371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At the time of data collection, 50%, (=58) stated that bariatric surgical services were running, but not at pre-pandemic levels, 46% (n=54) reported that all bariatric surgical services were operational at pre-pandemic levels, 4% (n=5) stated services were not running and 1 reported ‘other’.</w:t>
      </w:r>
    </w:p>
    <w:p w14:paraId="2DF66CEF" w14:textId="77777777" w:rsidR="00ED68D5" w:rsidRDefault="00ED68D5" w:rsidP="0001371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When asked what the future provision of bariatric surgery will look like, nearly half (46%,n=52) stated that telephone and video consultations will remain, with less face to face appointments, and comparatively (24%, n=28) it was felt that both services will return to how they were pre-pandemic, or there will be an increase in bariatric surgical procedures performed.  The remaining 5%, (n=6) stated they felt that less bariatric surgery will be performed.</w:t>
      </w:r>
    </w:p>
    <w:p w14:paraId="61BDE95C" w14:textId="77777777" w:rsidR="00ED68D5" w:rsidRDefault="00ED68D5" w:rsidP="0001371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In terms of their career as a bariatric surgeon as a result of the pandemic, 92% (n=105) would continue in their role, with 3% (n=4) considering a change to another type of surgical career, and 3% (n=2) were considering leaving the profession and doing something else. Of the remaining two participants, one stated they would retire in the next year, and the other participant reported considering retiring earlier than planned.</w:t>
      </w:r>
    </w:p>
    <w:p w14:paraId="4DAE54C6" w14:textId="77777777" w:rsidR="00ED68D5" w:rsidRDefault="00ED68D5" w:rsidP="00611D2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Finally, participants were asked to comment on any aspect of the impact of the pandemic on bariatric surgery and anything that they felt would support bariatric surgeons as COVID-19 continues to dominate patient care and provision of bariatric surgery. There were 35 responses to this question. Over half the respondents (20, n=57%) stated bariatric surgeons needed support, both psychologically and pragmatically in terms of equipment, insurance, financial implications, increased recognition of bariatric surgery as a priority procedure, provision of training in both surgical and management of COVID-19 and the need to work more collaboratively as a clinical specialty.  Four respondents (n=11%) commented on the place of other treatment or surgical options such as anti-obesity drugs and robotic surgery going forward. Patient care issues such as lifestyle support, dealing with patients on waiting lists and highlighting the risks of obesity in a COVID-19 context were reported by the remaining ten respondents (3.5%).</w:t>
      </w:r>
    </w:p>
    <w:p w14:paraId="33F70E6A" w14:textId="77777777" w:rsidR="00ED68D5" w:rsidRPr="00F80799" w:rsidRDefault="00ED68D5">
      <w:pPr>
        <w:rPr>
          <w:rFonts w:ascii="Times New Roman" w:hAnsi="Times New Roman" w:cs="Times New Roman"/>
          <w:b/>
          <w:bCs/>
          <w:sz w:val="24"/>
          <w:szCs w:val="24"/>
          <w:lang w:val="en-US"/>
        </w:rPr>
      </w:pPr>
      <w:r w:rsidRPr="00F80799">
        <w:rPr>
          <w:rFonts w:ascii="Times New Roman" w:hAnsi="Times New Roman" w:cs="Times New Roman"/>
          <w:b/>
          <w:bCs/>
          <w:sz w:val="24"/>
          <w:szCs w:val="24"/>
          <w:lang w:val="en-US"/>
        </w:rPr>
        <w:t>Discussion</w:t>
      </w:r>
    </w:p>
    <w:p w14:paraId="27F0D439" w14:textId="622A55C1" w:rsidR="00ED68D5" w:rsidRPr="00474504" w:rsidRDefault="00ED68D5" w:rsidP="00B93461">
      <w:pPr>
        <w:spacing w:line="480" w:lineRule="auto"/>
        <w:rPr>
          <w:rFonts w:ascii="Times New Roman" w:hAnsi="Times New Roman" w:cs="Times New Roman"/>
          <w:sz w:val="24"/>
          <w:szCs w:val="24"/>
          <w:lang w:val="en-US"/>
        </w:rPr>
      </w:pPr>
      <w:r w:rsidRPr="00474504">
        <w:rPr>
          <w:rFonts w:ascii="Times New Roman" w:hAnsi="Times New Roman" w:cs="Times New Roman"/>
          <w:sz w:val="24"/>
          <w:szCs w:val="24"/>
          <w:lang w:val="en-US"/>
        </w:rPr>
        <w:t xml:space="preserve">Since this was the first global survey to examine and explore the </w:t>
      </w:r>
      <w:r w:rsidRPr="00E25DB2">
        <w:rPr>
          <w:rFonts w:ascii="Times New Roman" w:hAnsi="Times New Roman" w:cs="Times New Roman"/>
          <w:sz w:val="24"/>
          <w:szCs w:val="24"/>
          <w:lang w:val="en-US"/>
        </w:rPr>
        <w:t>impact of the pandemic on the practice of bariatric surgery and the mental wellbeing of bariatric surgeons one year into the pandemic</w:t>
      </w:r>
      <w:r w:rsidRPr="002A5CB9">
        <w:rPr>
          <w:rFonts w:ascii="Times New Roman" w:hAnsi="Times New Roman" w:cs="Times New Roman"/>
          <w:sz w:val="24"/>
          <w:szCs w:val="24"/>
          <w:lang w:val="en-US"/>
        </w:rPr>
        <w:t xml:space="preserve"> it was ne</w:t>
      </w:r>
      <w:r w:rsidRPr="00155DB1">
        <w:rPr>
          <w:rFonts w:ascii="Times New Roman" w:hAnsi="Times New Roman" w:cs="Times New Roman"/>
          <w:sz w:val="24"/>
          <w:szCs w:val="24"/>
          <w:lang w:val="en-US"/>
        </w:rPr>
        <w:t>cessary to revisit the results of the study in the light of the existing literature in simila</w:t>
      </w:r>
      <w:r w:rsidRPr="00071D61">
        <w:rPr>
          <w:rFonts w:ascii="Times New Roman" w:hAnsi="Times New Roman" w:cs="Times New Roman"/>
          <w:sz w:val="24"/>
          <w:szCs w:val="24"/>
          <w:lang w:val="en-US"/>
        </w:rPr>
        <w:t>r and parallel fields, which were reflective of our own findings, despite not exploring exactly the same aspects of it.</w:t>
      </w:r>
      <w:r w:rsidRPr="00474504">
        <w:rPr>
          <w:rFonts w:ascii="Times New Roman" w:hAnsi="Times New Roman" w:cs="Times New Roman"/>
          <w:sz w:val="24"/>
          <w:szCs w:val="24"/>
          <w:lang w:val="en-US"/>
        </w:rPr>
        <w:t xml:space="preserve"> Over two years on, the burden of Covid-19 on healthcare systems and health care workers has been substantial, and the ongoing complex </w:t>
      </w:r>
      <w:r w:rsidRPr="00474504">
        <w:rPr>
          <w:rFonts w:ascii="Times New Roman" w:hAnsi="Times New Roman" w:cs="Times New Roman"/>
          <w:sz w:val="24"/>
          <w:szCs w:val="24"/>
          <w:lang w:val="en-US"/>
        </w:rPr>
        <w:lastRenderedPageBreak/>
        <w:t xml:space="preserve">nature of the pandemic’s trajectory remains challenging. The long-term impact and consequences are still </w:t>
      </w:r>
      <w:r w:rsidR="003D489C" w:rsidRPr="00474504">
        <w:rPr>
          <w:rFonts w:ascii="Times New Roman" w:hAnsi="Times New Roman" w:cs="Times New Roman"/>
          <w:sz w:val="24"/>
          <w:szCs w:val="24"/>
          <w:lang w:val="en-US"/>
        </w:rPr>
        <w:t>yet</w:t>
      </w:r>
      <w:r w:rsidRPr="00474504">
        <w:rPr>
          <w:rFonts w:ascii="Times New Roman" w:hAnsi="Times New Roman" w:cs="Times New Roman"/>
          <w:sz w:val="24"/>
          <w:szCs w:val="24"/>
          <w:lang w:val="en-US"/>
        </w:rPr>
        <w:t xml:space="preserve"> largely unknown and unquantified.</w:t>
      </w:r>
    </w:p>
    <w:p w14:paraId="5D0A4EC5" w14:textId="77777777" w:rsidR="00ED68D5" w:rsidRPr="00474504" w:rsidRDefault="00ED68D5" w:rsidP="00CC7DA7">
      <w:pPr>
        <w:spacing w:line="480" w:lineRule="auto"/>
        <w:rPr>
          <w:rFonts w:ascii="Times New Roman" w:hAnsi="Times New Roman" w:cs="Times New Roman"/>
          <w:sz w:val="24"/>
          <w:szCs w:val="24"/>
          <w:lang w:val="en-US"/>
        </w:rPr>
      </w:pPr>
      <w:r w:rsidRPr="00474504">
        <w:rPr>
          <w:rFonts w:ascii="Times New Roman" w:hAnsi="Times New Roman" w:cs="Times New Roman"/>
          <w:sz w:val="24"/>
          <w:szCs w:val="24"/>
          <w:lang w:val="en-US"/>
        </w:rPr>
        <w:t>The isolation and quarantine measures varied from country to country in terms of severity and length, and this may have influenced the reported variance in the provision of bariatric surgery during the first lockdown in March 2020.</w:t>
      </w:r>
    </w:p>
    <w:p w14:paraId="6F7CC104" w14:textId="330F6955" w:rsidR="00ED68D5" w:rsidRPr="00474504" w:rsidRDefault="00ED68D5" w:rsidP="00CC7DA7">
      <w:pPr>
        <w:spacing w:line="480" w:lineRule="auto"/>
        <w:rPr>
          <w:rFonts w:ascii="Times New Roman" w:hAnsi="Times New Roman" w:cs="Times New Roman"/>
          <w:sz w:val="24"/>
          <w:szCs w:val="24"/>
          <w:lang w:val="en-US"/>
        </w:rPr>
      </w:pPr>
      <w:r w:rsidRPr="00474504">
        <w:rPr>
          <w:rFonts w:ascii="Times New Roman" w:hAnsi="Times New Roman" w:cs="Times New Roman"/>
          <w:sz w:val="24"/>
          <w:szCs w:val="24"/>
          <w:lang w:val="en-US"/>
        </w:rPr>
        <w:t xml:space="preserve">Our findings consolidate the recognition of the importance of understanding the mental wellbeing of healthcare professionals in the pandemic, which   has also been explored in studies on healthcare workers, surgical and clinical disciplines </w:t>
      </w:r>
      <w:r w:rsidRPr="00F80799">
        <w:rPr>
          <w:rFonts w:ascii="Times New Roman" w:hAnsi="Times New Roman" w:cs="Times New Roman"/>
          <w:noProof/>
          <w:sz w:val="24"/>
          <w:szCs w:val="24"/>
          <w:lang w:val="en-US"/>
        </w:rPr>
        <w:t>(17, 18</w:t>
      </w:r>
      <w:r w:rsidR="003D489C" w:rsidRPr="00F80799">
        <w:rPr>
          <w:rFonts w:ascii="Times New Roman" w:hAnsi="Times New Roman" w:cs="Times New Roman"/>
          <w:noProof/>
          <w:sz w:val="24"/>
          <w:szCs w:val="24"/>
          <w:lang w:val="en-US"/>
        </w:rPr>
        <w:t>)</w:t>
      </w:r>
      <w:r w:rsidR="003D489C" w:rsidRPr="00F80799">
        <w:rPr>
          <w:rFonts w:ascii="Times New Roman" w:hAnsi="Times New Roman" w:cs="Times New Roman"/>
          <w:sz w:val="24"/>
          <w:szCs w:val="24"/>
          <w:lang w:val="en-US"/>
        </w:rPr>
        <w:t>.</w:t>
      </w:r>
      <w:r w:rsidRPr="00F80799">
        <w:rPr>
          <w:rFonts w:ascii="Times New Roman" w:hAnsi="Times New Roman" w:cs="Times New Roman"/>
          <w:sz w:val="24"/>
          <w:szCs w:val="24"/>
          <w:lang w:val="en-US"/>
        </w:rPr>
        <w:t xml:space="preserve"> As many bariatric surgeons were redeployed or worked in other areas of care</w:t>
      </w:r>
      <w:r w:rsidRPr="00E25DB2">
        <w:rPr>
          <w:rFonts w:ascii="Times New Roman" w:hAnsi="Times New Roman" w:cs="Times New Roman"/>
          <w:sz w:val="24"/>
          <w:szCs w:val="24"/>
          <w:lang w:val="en-US"/>
        </w:rPr>
        <w:t xml:space="preserve"> during the first year of the pandemic</w:t>
      </w:r>
      <w:r w:rsidRPr="002A5CB9">
        <w:rPr>
          <w:rFonts w:ascii="Times New Roman" w:hAnsi="Times New Roman" w:cs="Times New Roman"/>
          <w:sz w:val="24"/>
          <w:szCs w:val="24"/>
          <w:lang w:val="en-US"/>
        </w:rPr>
        <w:t>, it is important to examine the</w:t>
      </w:r>
      <w:r w:rsidRPr="00C26F9B">
        <w:rPr>
          <w:rFonts w:ascii="Times New Roman" w:hAnsi="Times New Roman" w:cs="Times New Roman"/>
          <w:sz w:val="24"/>
          <w:szCs w:val="24"/>
          <w:lang w:val="en-US"/>
        </w:rPr>
        <w:t xml:space="preserve"> mental wellbeing of </w:t>
      </w:r>
      <w:r w:rsidRPr="00A54303">
        <w:rPr>
          <w:rFonts w:ascii="Times New Roman" w:hAnsi="Times New Roman" w:cs="Times New Roman"/>
          <w:sz w:val="24"/>
          <w:szCs w:val="24"/>
          <w:lang w:val="en-US"/>
        </w:rPr>
        <w:t xml:space="preserve">personnel from </w:t>
      </w:r>
      <w:r w:rsidRPr="00D8212D">
        <w:rPr>
          <w:rFonts w:ascii="Times New Roman" w:hAnsi="Times New Roman" w:cs="Times New Roman"/>
          <w:sz w:val="24"/>
          <w:szCs w:val="24"/>
          <w:lang w:val="en-US"/>
        </w:rPr>
        <w:t xml:space="preserve">other areas of </w:t>
      </w:r>
      <w:r w:rsidRPr="00155DB1">
        <w:rPr>
          <w:rFonts w:ascii="Times New Roman" w:hAnsi="Times New Roman" w:cs="Times New Roman"/>
          <w:sz w:val="24"/>
          <w:szCs w:val="24"/>
          <w:lang w:val="en-US"/>
        </w:rPr>
        <w:t xml:space="preserve">clinical </w:t>
      </w:r>
      <w:r w:rsidRPr="00071D61">
        <w:rPr>
          <w:rFonts w:ascii="Times New Roman" w:hAnsi="Times New Roman" w:cs="Times New Roman"/>
          <w:sz w:val="24"/>
          <w:szCs w:val="24"/>
          <w:lang w:val="en-US"/>
        </w:rPr>
        <w:t>care</w:t>
      </w:r>
      <w:r w:rsidRPr="00474504">
        <w:rPr>
          <w:rFonts w:ascii="Times New Roman" w:hAnsi="Times New Roman" w:cs="Times New Roman"/>
          <w:sz w:val="24"/>
          <w:szCs w:val="24"/>
          <w:lang w:val="en-US"/>
        </w:rPr>
        <w:t xml:space="preserve"> since collective psychological resilience is as important as individual psychological wellbeing in the context of patient care.</w:t>
      </w:r>
    </w:p>
    <w:p w14:paraId="2005B469" w14:textId="5E3BF8CF" w:rsidR="00ED68D5" w:rsidRPr="002A5CB9" w:rsidRDefault="00ED68D5" w:rsidP="00CC7DA7">
      <w:pPr>
        <w:spacing w:line="480" w:lineRule="auto"/>
        <w:rPr>
          <w:rFonts w:ascii="Times New Roman" w:hAnsi="Times New Roman" w:cs="Times New Roman"/>
          <w:sz w:val="24"/>
          <w:szCs w:val="24"/>
          <w:lang w:val="en-US"/>
        </w:rPr>
      </w:pPr>
      <w:r w:rsidRPr="00474504">
        <w:rPr>
          <w:rFonts w:ascii="Times New Roman" w:hAnsi="Times New Roman" w:cs="Times New Roman"/>
          <w:sz w:val="24"/>
          <w:szCs w:val="24"/>
          <w:lang w:val="en-US"/>
        </w:rPr>
        <w:t xml:space="preserve">From a more generalist perspective than ours, a scoping review of the impact of the pandemic on surgical practice highlighted 66 studies which detailed the effects that Covid-19 has had on all aspects of surgery, including precautions, complications, procedures, staffing and scheduling, and suggested that psychological support and training platforms were necessary for surgical teams </w:t>
      </w:r>
      <w:r w:rsidRPr="00F80799">
        <w:rPr>
          <w:rFonts w:ascii="Times New Roman" w:hAnsi="Times New Roman" w:cs="Times New Roman"/>
          <w:noProof/>
          <w:sz w:val="24"/>
          <w:szCs w:val="24"/>
          <w:lang w:val="en-US"/>
        </w:rPr>
        <w:t>(19)</w:t>
      </w:r>
      <w:r w:rsidRPr="00F80799">
        <w:rPr>
          <w:rFonts w:ascii="Times New Roman" w:hAnsi="Times New Roman" w:cs="Times New Roman"/>
          <w:sz w:val="24"/>
          <w:szCs w:val="24"/>
          <w:lang w:val="en-US"/>
        </w:rPr>
        <w:t xml:space="preserve">. The situational and context specificities of bariatric surgical intervention meant several parallels could be made with our own </w:t>
      </w:r>
      <w:r w:rsidR="003D489C" w:rsidRPr="00F80799">
        <w:rPr>
          <w:rFonts w:ascii="Times New Roman" w:hAnsi="Times New Roman" w:cs="Times New Roman"/>
          <w:sz w:val="24"/>
          <w:szCs w:val="24"/>
          <w:lang w:val="en-US"/>
        </w:rPr>
        <w:t>findings in</w:t>
      </w:r>
      <w:r w:rsidRPr="00F80799">
        <w:rPr>
          <w:rFonts w:ascii="Times New Roman" w:hAnsi="Times New Roman" w:cs="Times New Roman"/>
          <w:sz w:val="24"/>
          <w:szCs w:val="24"/>
          <w:lang w:val="en-US"/>
        </w:rPr>
        <w:t xml:space="preserve"> relation to this paper, alongside the</w:t>
      </w:r>
      <w:r w:rsidRPr="00E25DB2">
        <w:rPr>
          <w:rFonts w:ascii="Times New Roman" w:hAnsi="Times New Roman" w:cs="Times New Roman"/>
          <w:sz w:val="24"/>
          <w:szCs w:val="24"/>
          <w:lang w:val="en-US"/>
        </w:rPr>
        <w:t xml:space="preserve"> </w:t>
      </w:r>
      <w:r w:rsidR="003D489C" w:rsidRPr="00E25DB2">
        <w:rPr>
          <w:rFonts w:ascii="Times New Roman" w:hAnsi="Times New Roman" w:cs="Times New Roman"/>
          <w:sz w:val="24"/>
          <w:szCs w:val="24"/>
          <w:lang w:val="en-US"/>
        </w:rPr>
        <w:t>meta-analysis</w:t>
      </w:r>
      <w:r w:rsidRPr="00E25DB2">
        <w:rPr>
          <w:rFonts w:ascii="Times New Roman" w:hAnsi="Times New Roman" w:cs="Times New Roman"/>
          <w:sz w:val="24"/>
          <w:szCs w:val="24"/>
          <w:lang w:val="en-US"/>
        </w:rPr>
        <w:t xml:space="preserve"> of the 66 studies outlined within it.</w:t>
      </w:r>
    </w:p>
    <w:p w14:paraId="15E6E0A9" w14:textId="77777777" w:rsidR="00ED68D5" w:rsidRPr="00155DB1" w:rsidRDefault="00ED68D5" w:rsidP="00CC7DA7">
      <w:pPr>
        <w:spacing w:line="480" w:lineRule="auto"/>
        <w:rPr>
          <w:rFonts w:ascii="Times New Roman" w:hAnsi="Times New Roman" w:cs="Times New Roman"/>
          <w:sz w:val="24"/>
          <w:szCs w:val="24"/>
        </w:rPr>
      </w:pPr>
      <w:r w:rsidRPr="00155DB1">
        <w:rPr>
          <w:rFonts w:ascii="Times New Roman" w:hAnsi="Times New Roman" w:cs="Times New Roman"/>
          <w:sz w:val="24"/>
          <w:szCs w:val="24"/>
          <w:lang w:val="en-US"/>
        </w:rPr>
        <w:t xml:space="preserve"> </w:t>
      </w:r>
      <w:r w:rsidRPr="00071D61">
        <w:rPr>
          <w:rFonts w:ascii="Times New Roman" w:hAnsi="Times New Roman" w:cs="Times New Roman"/>
          <w:sz w:val="24"/>
          <w:szCs w:val="24"/>
          <w:lang w:val="en-US"/>
        </w:rPr>
        <w:t xml:space="preserve">In terms of the address of specific mental health issues, </w:t>
      </w:r>
      <w:r w:rsidRPr="005403E7">
        <w:rPr>
          <w:rFonts w:ascii="Times New Roman" w:hAnsi="Times New Roman" w:cs="Times New Roman"/>
          <w:sz w:val="24"/>
          <w:szCs w:val="24"/>
          <w:lang w:val="en-US"/>
        </w:rPr>
        <w:t xml:space="preserve">a systematic review of 13 studies  with a total of 33,062 healthcare workers as participants found anxiety (pooled prevalence of 23.2% in twelve studies), depression ( pooled prevalence of 22.8% in ten studies) and insomnia (pooled prevalence of 38.9% across five studies), with a subgroup analysis revealing higher rates of affective symptoms in female healthcare professionals and nursing, </w:t>
      </w:r>
      <w:r w:rsidRPr="005403E7">
        <w:rPr>
          <w:rFonts w:ascii="Times New Roman" w:hAnsi="Times New Roman" w:cs="Times New Roman"/>
          <w:sz w:val="24"/>
          <w:szCs w:val="24"/>
          <w:lang w:val="en-US"/>
        </w:rPr>
        <w:lastRenderedPageBreak/>
        <w:t>suggesting potential gender and professional differences which warrant further investigation</w:t>
      </w:r>
      <w:r w:rsidRPr="00F80799">
        <w:rPr>
          <w:rFonts w:ascii="Times New Roman" w:hAnsi="Times New Roman" w:cs="Times New Roman"/>
          <w:noProof/>
          <w:sz w:val="24"/>
          <w:szCs w:val="24"/>
          <w:lang w:val="en-US"/>
        </w:rPr>
        <w:t xml:space="preserve"> (20)</w:t>
      </w:r>
      <w:r w:rsidRPr="00F80799">
        <w:rPr>
          <w:rFonts w:ascii="Times New Roman" w:hAnsi="Times New Roman" w:cs="Times New Roman"/>
          <w:sz w:val="24"/>
          <w:szCs w:val="24"/>
          <w:lang w:val="en-US"/>
        </w:rPr>
        <w:t>. This bears a striking similarity to the findings of our own study which revealed correspondingly high levels of despondency and a reported</w:t>
      </w:r>
      <w:r w:rsidRPr="00E25DB2">
        <w:rPr>
          <w:rFonts w:ascii="Times New Roman" w:hAnsi="Times New Roman" w:cs="Times New Roman"/>
          <w:sz w:val="24"/>
          <w:szCs w:val="24"/>
          <w:lang w:val="en-US"/>
        </w:rPr>
        <w:t xml:space="preserve"> diminished sense of personal and collective resilie</w:t>
      </w:r>
      <w:r w:rsidRPr="002A5CB9">
        <w:rPr>
          <w:rFonts w:ascii="Times New Roman" w:hAnsi="Times New Roman" w:cs="Times New Roman"/>
          <w:sz w:val="24"/>
          <w:szCs w:val="24"/>
          <w:lang w:val="en-US"/>
        </w:rPr>
        <w:t>nce.</w:t>
      </w:r>
      <w:r w:rsidRPr="00C26F9B">
        <w:rPr>
          <w:rFonts w:ascii="Times New Roman" w:hAnsi="Times New Roman" w:cs="Times New Roman"/>
          <w:sz w:val="24"/>
          <w:szCs w:val="24"/>
          <w:lang w:val="en-US"/>
        </w:rPr>
        <w:t xml:space="preserve"> A further systematic review of  76 studies on</w:t>
      </w:r>
      <w:r w:rsidRPr="00A54303">
        <w:rPr>
          <w:rFonts w:ascii="Times New Roman" w:hAnsi="Times New Roman" w:cs="Times New Roman"/>
          <w:sz w:val="24"/>
          <w:szCs w:val="24"/>
          <w:lang w:val="en-US"/>
        </w:rPr>
        <w:t xml:space="preserve"> the</w:t>
      </w:r>
      <w:r w:rsidRPr="00D8212D">
        <w:rPr>
          <w:rFonts w:ascii="Times New Roman" w:hAnsi="Times New Roman" w:cs="Times New Roman"/>
          <w:sz w:val="24"/>
          <w:szCs w:val="24"/>
          <w:lang w:val="en-US"/>
        </w:rPr>
        <w:t xml:space="preserve"> mental wellbeing of healthcare workers in pandemics found </w:t>
      </w:r>
      <w:r w:rsidRPr="00155DB1">
        <w:rPr>
          <w:rFonts w:ascii="Times New Roman" w:hAnsi="Times New Roman" w:cs="Times New Roman"/>
          <w:sz w:val="24"/>
          <w:szCs w:val="24"/>
          <w:lang w:val="en-US"/>
        </w:rPr>
        <w:t>risk factors for poor mental health included</w:t>
      </w:r>
      <w:r w:rsidRPr="00071D61">
        <w:t xml:space="preserve"> </w:t>
      </w:r>
      <w:r w:rsidRPr="005403E7">
        <w:rPr>
          <w:rFonts w:ascii="Times New Roman" w:hAnsi="Times New Roman" w:cs="Times New Roman"/>
          <w:sz w:val="24"/>
          <w:szCs w:val="24"/>
        </w:rPr>
        <w:t xml:space="preserve">working in front line healthcare situations, female, being a nurse, lack of adequate personal protective equipment, longer shifts, lack of knowledge of the virus, inadequate training, less years of experience in healthcare than their clinical counterparts, lack of social support, and a history of quarantine </w:t>
      </w:r>
      <w:r w:rsidRPr="00F80799">
        <w:rPr>
          <w:rFonts w:ascii="Times New Roman" w:hAnsi="Times New Roman" w:cs="Times New Roman"/>
          <w:noProof/>
          <w:sz w:val="24"/>
          <w:szCs w:val="24"/>
        </w:rPr>
        <w:t>(21)</w:t>
      </w:r>
      <w:r w:rsidRPr="00F80799">
        <w:rPr>
          <w:rFonts w:ascii="Times New Roman" w:hAnsi="Times New Roman" w:cs="Times New Roman"/>
          <w:sz w:val="24"/>
          <w:szCs w:val="24"/>
        </w:rPr>
        <w:t>. What this study highlighted was the need to further examine the experiences of bariatric surgical teams</w:t>
      </w:r>
      <w:r w:rsidRPr="00E25DB2">
        <w:rPr>
          <w:rFonts w:ascii="Times New Roman" w:hAnsi="Times New Roman" w:cs="Times New Roman"/>
          <w:sz w:val="24"/>
          <w:szCs w:val="24"/>
        </w:rPr>
        <w:t xml:space="preserve"> to establish whether the signature discipline of nursing practice prov</w:t>
      </w:r>
      <w:r w:rsidRPr="002A5CB9">
        <w:rPr>
          <w:rFonts w:ascii="Times New Roman" w:hAnsi="Times New Roman" w:cs="Times New Roman"/>
          <w:sz w:val="24"/>
          <w:szCs w:val="24"/>
        </w:rPr>
        <w:t>ided correspondingly reported issues for surgery, or whether the challenges of being a bariatric surgeon were in some way specific to the profession.</w:t>
      </w:r>
    </w:p>
    <w:p w14:paraId="554575EE" w14:textId="77777777" w:rsidR="00ED68D5" w:rsidRPr="00E25DB2" w:rsidRDefault="00ED68D5" w:rsidP="00CC7DA7">
      <w:pPr>
        <w:spacing w:line="480" w:lineRule="auto"/>
        <w:rPr>
          <w:rFonts w:ascii="Times New Roman" w:hAnsi="Times New Roman" w:cs="Times New Roman"/>
          <w:sz w:val="24"/>
          <w:szCs w:val="24"/>
        </w:rPr>
      </w:pPr>
      <w:r w:rsidRPr="00071D61">
        <w:rPr>
          <w:rFonts w:ascii="Times New Roman" w:hAnsi="Times New Roman" w:cs="Times New Roman"/>
          <w:sz w:val="24"/>
          <w:szCs w:val="24"/>
          <w:lang w:val="en-US"/>
        </w:rPr>
        <w:t xml:space="preserve">In terms of the ecological validity of our own study, and its potential transferability to other contexts, </w:t>
      </w:r>
      <w:r w:rsidRPr="005403E7">
        <w:rPr>
          <w:rFonts w:ascii="Times New Roman" w:hAnsi="Times New Roman" w:cs="Times New Roman"/>
          <w:sz w:val="24"/>
          <w:szCs w:val="24"/>
          <w:lang w:val="en-US"/>
        </w:rPr>
        <w:t xml:space="preserve">a survey of 220 Latin-American trauma surgeons reported that </w:t>
      </w:r>
      <w:r w:rsidRPr="005403E7">
        <w:rPr>
          <w:rFonts w:ascii="Times New Roman" w:hAnsi="Times New Roman" w:cs="Times New Roman"/>
          <w:sz w:val="24"/>
          <w:szCs w:val="24"/>
        </w:rPr>
        <w:t>127 (57.7%) participants felt emotionally overextended, anxious and exhausted, especially due to the COVID-19 social isolation and uncertainties of how long it will take for life to ‘return to normal’</w:t>
      </w:r>
      <w:r w:rsidRPr="00F80799">
        <w:rPr>
          <w:rFonts w:ascii="Times New Roman" w:hAnsi="Times New Roman" w:cs="Times New Roman"/>
          <w:noProof/>
          <w:sz w:val="24"/>
          <w:szCs w:val="24"/>
        </w:rPr>
        <w:t xml:space="preserve"> (22)</w:t>
      </w:r>
      <w:r w:rsidRPr="00F80799">
        <w:rPr>
          <w:rFonts w:ascii="Times New Roman" w:hAnsi="Times New Roman" w:cs="Times New Roman"/>
          <w:sz w:val="24"/>
          <w:szCs w:val="24"/>
        </w:rPr>
        <w:t xml:space="preserve">. The universal experience of this phenomenon was tangible in the outcomes of our own study and it is notable too, that </w:t>
      </w:r>
      <w:r w:rsidRPr="005403E7">
        <w:rPr>
          <w:rFonts w:ascii="Times New Roman" w:hAnsi="Times New Roman" w:cs="Times New Roman"/>
          <w:sz w:val="24"/>
          <w:szCs w:val="24"/>
        </w:rPr>
        <w:t xml:space="preserve">a review of the impact of Covid-19 on vascular surgery reported high levels of anxiety, attributed to exposure to the virus, moral injury, changes to practice and financial issues </w:t>
      </w:r>
      <w:r w:rsidRPr="00F80799">
        <w:rPr>
          <w:rFonts w:ascii="Times New Roman" w:hAnsi="Times New Roman" w:cs="Times New Roman"/>
          <w:noProof/>
          <w:sz w:val="24"/>
          <w:szCs w:val="24"/>
        </w:rPr>
        <w:t>(23)</w:t>
      </w:r>
      <w:r w:rsidRPr="00F80799">
        <w:rPr>
          <w:rFonts w:ascii="Times New Roman" w:hAnsi="Times New Roman" w:cs="Times New Roman"/>
          <w:sz w:val="24"/>
          <w:szCs w:val="24"/>
        </w:rPr>
        <w:t>, all of which were noted in our study.</w:t>
      </w:r>
    </w:p>
    <w:p w14:paraId="64CA10B0" w14:textId="77777777" w:rsidR="00ED68D5" w:rsidRPr="00C26F9B" w:rsidRDefault="00ED68D5" w:rsidP="00CC7DA7">
      <w:pPr>
        <w:spacing w:line="480" w:lineRule="auto"/>
        <w:rPr>
          <w:rFonts w:ascii="Times New Roman" w:hAnsi="Times New Roman" w:cs="Times New Roman"/>
          <w:sz w:val="24"/>
          <w:szCs w:val="24"/>
          <w:lang w:val="en-US"/>
        </w:rPr>
      </w:pPr>
      <w:r w:rsidRPr="002A5CB9">
        <w:rPr>
          <w:rFonts w:ascii="Times New Roman" w:hAnsi="Times New Roman" w:cs="Times New Roman"/>
          <w:sz w:val="24"/>
          <w:szCs w:val="24"/>
        </w:rPr>
        <w:t>Ear, Nose and Throat</w:t>
      </w:r>
      <w:r w:rsidRPr="00C26F9B">
        <w:rPr>
          <w:rFonts w:ascii="Times New Roman" w:hAnsi="Times New Roman" w:cs="Times New Roman"/>
          <w:sz w:val="24"/>
          <w:szCs w:val="24"/>
        </w:rPr>
        <w:t xml:space="preserve"> (ENT)</w:t>
      </w:r>
      <w:r w:rsidRPr="00A54303">
        <w:rPr>
          <w:rFonts w:ascii="Times New Roman" w:hAnsi="Times New Roman" w:cs="Times New Roman"/>
          <w:sz w:val="24"/>
          <w:szCs w:val="24"/>
        </w:rPr>
        <w:t xml:space="preserve"> specialists are a high-risk group for Covid-19</w:t>
      </w:r>
      <w:r w:rsidRPr="00D8212D">
        <w:rPr>
          <w:rFonts w:ascii="Times New Roman" w:hAnsi="Times New Roman" w:cs="Times New Roman"/>
          <w:sz w:val="24"/>
          <w:szCs w:val="24"/>
        </w:rPr>
        <w:t xml:space="preserve"> and potentially increased psychological harm. A</w:t>
      </w:r>
      <w:r w:rsidRPr="00155DB1">
        <w:rPr>
          <w:rFonts w:ascii="Times New Roman" w:hAnsi="Times New Roman" w:cs="Times New Roman"/>
          <w:sz w:val="24"/>
          <w:szCs w:val="24"/>
        </w:rPr>
        <w:t>n Irish survey of 38</w:t>
      </w:r>
      <w:r w:rsidRPr="00071D61">
        <w:rPr>
          <w:rFonts w:ascii="Times New Roman" w:hAnsi="Times New Roman" w:cs="Times New Roman"/>
          <w:sz w:val="24"/>
          <w:szCs w:val="24"/>
        </w:rPr>
        <w:t xml:space="preserve"> ENT specialists found that 34% (n=13) screen positive for anxiety, and 84% (</w:t>
      </w:r>
      <w:r w:rsidRPr="00474504">
        <w:rPr>
          <w:rFonts w:ascii="Times New Roman" w:hAnsi="Times New Roman" w:cs="Times New Roman"/>
          <w:sz w:val="24"/>
          <w:szCs w:val="24"/>
        </w:rPr>
        <w:t>n=32) felt that they had increased exposure to the virus compared with other specialties</w:t>
      </w:r>
      <w:r w:rsidRPr="005403E7">
        <w:rPr>
          <w:rFonts w:ascii="Times New Roman" w:hAnsi="Times New Roman" w:cs="Times New Roman"/>
          <w:sz w:val="24"/>
          <w:szCs w:val="24"/>
        </w:rPr>
        <w:t xml:space="preserve">, with 32% (=12) feeling unable to protect themselves from Covid-19 </w:t>
      </w:r>
      <w:r w:rsidRPr="00F80799">
        <w:rPr>
          <w:rFonts w:ascii="Times New Roman" w:hAnsi="Times New Roman" w:cs="Times New Roman"/>
          <w:noProof/>
          <w:sz w:val="24"/>
          <w:szCs w:val="24"/>
        </w:rPr>
        <w:t>(24)</w:t>
      </w:r>
      <w:r w:rsidRPr="00F80799">
        <w:rPr>
          <w:rFonts w:ascii="Times New Roman" w:hAnsi="Times New Roman" w:cs="Times New Roman"/>
          <w:sz w:val="24"/>
          <w:szCs w:val="24"/>
        </w:rPr>
        <w:t xml:space="preserve"> .</w:t>
      </w:r>
      <w:r w:rsidRPr="00E25DB2">
        <w:rPr>
          <w:rFonts w:ascii="Times New Roman" w:hAnsi="Times New Roman" w:cs="Times New Roman"/>
          <w:sz w:val="24"/>
          <w:szCs w:val="24"/>
        </w:rPr>
        <w:t>The rates of burnout and increased risk of poor outcomes fo</w:t>
      </w:r>
      <w:r w:rsidRPr="002A5CB9">
        <w:rPr>
          <w:rFonts w:ascii="Times New Roman" w:hAnsi="Times New Roman" w:cs="Times New Roman"/>
          <w:sz w:val="24"/>
          <w:szCs w:val="24"/>
        </w:rPr>
        <w:t xml:space="preserve">r </w:t>
      </w:r>
      <w:r w:rsidRPr="00C26F9B">
        <w:rPr>
          <w:rFonts w:ascii="Times New Roman" w:hAnsi="Times New Roman" w:cs="Times New Roman"/>
          <w:sz w:val="24"/>
          <w:szCs w:val="24"/>
        </w:rPr>
        <w:t xml:space="preserve"> 684 </w:t>
      </w:r>
      <w:r w:rsidRPr="00A54303">
        <w:rPr>
          <w:rFonts w:ascii="Times New Roman" w:hAnsi="Times New Roman" w:cs="Times New Roman"/>
          <w:sz w:val="24"/>
          <w:szCs w:val="24"/>
        </w:rPr>
        <w:t xml:space="preserve">orthopaedic </w:t>
      </w:r>
      <w:r w:rsidRPr="00A54303">
        <w:rPr>
          <w:rFonts w:ascii="Times New Roman" w:hAnsi="Times New Roman" w:cs="Times New Roman"/>
          <w:sz w:val="24"/>
          <w:szCs w:val="24"/>
        </w:rPr>
        <w:lastRenderedPageBreak/>
        <w:t>surgeons</w:t>
      </w:r>
      <w:r w:rsidRPr="00155DB1">
        <w:rPr>
          <w:rFonts w:ascii="Times New Roman" w:hAnsi="Times New Roman" w:cs="Times New Roman"/>
          <w:sz w:val="24"/>
          <w:szCs w:val="24"/>
        </w:rPr>
        <w:t xml:space="preserve"> in a cross sectional survey across five countries was found to be high irrespective of healthcare system</w:t>
      </w:r>
      <w:r w:rsidRPr="00F80799">
        <w:rPr>
          <w:rFonts w:ascii="Times New Roman" w:hAnsi="Times New Roman" w:cs="Times New Roman"/>
          <w:noProof/>
          <w:sz w:val="24"/>
          <w:szCs w:val="24"/>
        </w:rPr>
        <w:t xml:space="preserve"> (25)</w:t>
      </w:r>
      <w:r w:rsidRPr="00F80799">
        <w:rPr>
          <w:rFonts w:ascii="Times New Roman" w:hAnsi="Times New Roman" w:cs="Times New Roman"/>
          <w:sz w:val="24"/>
          <w:szCs w:val="24"/>
        </w:rPr>
        <w:t>. This has important repercussions for bariatric surgeons who may experience parallel issues in terms of the c</w:t>
      </w:r>
      <w:r w:rsidRPr="00E25DB2">
        <w:rPr>
          <w:rFonts w:ascii="Times New Roman" w:hAnsi="Times New Roman" w:cs="Times New Roman"/>
          <w:sz w:val="24"/>
          <w:szCs w:val="24"/>
        </w:rPr>
        <w:t>ontext specificity of thei</w:t>
      </w:r>
      <w:r w:rsidRPr="002A5CB9">
        <w:rPr>
          <w:rFonts w:ascii="Times New Roman" w:hAnsi="Times New Roman" w:cs="Times New Roman"/>
          <w:sz w:val="24"/>
          <w:szCs w:val="24"/>
        </w:rPr>
        <w:t>r own work.</w:t>
      </w:r>
    </w:p>
    <w:p w14:paraId="36EF18FD" w14:textId="77777777" w:rsidR="00ED68D5" w:rsidRPr="005403E7" w:rsidRDefault="00ED68D5" w:rsidP="00CC7DA7">
      <w:pPr>
        <w:spacing w:line="480" w:lineRule="auto"/>
        <w:rPr>
          <w:rFonts w:ascii="Times New Roman" w:hAnsi="Times New Roman" w:cs="Times New Roman"/>
          <w:sz w:val="24"/>
          <w:szCs w:val="24"/>
          <w:lang w:val="en-US"/>
        </w:rPr>
      </w:pPr>
      <w:r w:rsidRPr="00155DB1">
        <w:rPr>
          <w:rFonts w:ascii="Times New Roman" w:hAnsi="Times New Roman" w:cs="Times New Roman"/>
          <w:sz w:val="24"/>
          <w:szCs w:val="24"/>
          <w:lang w:val="en-US"/>
        </w:rPr>
        <w:t xml:space="preserve">The </w:t>
      </w:r>
      <w:r w:rsidRPr="00071D61">
        <w:rPr>
          <w:rFonts w:ascii="Times New Roman" w:hAnsi="Times New Roman" w:cs="Times New Roman"/>
          <w:sz w:val="24"/>
          <w:szCs w:val="24"/>
          <w:lang w:val="en-US"/>
        </w:rPr>
        <w:t xml:space="preserve">pandemic has </w:t>
      </w:r>
      <w:r w:rsidRPr="005403E7">
        <w:rPr>
          <w:rFonts w:ascii="Times New Roman" w:hAnsi="Times New Roman" w:cs="Times New Roman"/>
          <w:sz w:val="24"/>
          <w:szCs w:val="24"/>
          <w:lang w:val="en-US"/>
        </w:rPr>
        <w:t xml:space="preserve">provided a context of complex ambiguity for the discipline of bariatric surgery, which has entailed adaptation from usual practice and then a gradual re-adaptation back to a ‘new normal’ which has ensured no direct resolution of psychological challenge. In terms of emotional </w:t>
      </w:r>
      <w:proofErr w:type="spellStart"/>
      <w:r w:rsidRPr="005403E7">
        <w:rPr>
          <w:rFonts w:ascii="Times New Roman" w:hAnsi="Times New Roman" w:cs="Times New Roman"/>
          <w:sz w:val="24"/>
          <w:szCs w:val="24"/>
          <w:lang w:val="en-US"/>
        </w:rPr>
        <w:t>labour</w:t>
      </w:r>
      <w:proofErr w:type="spellEnd"/>
      <w:r w:rsidRPr="005403E7">
        <w:rPr>
          <w:rFonts w:ascii="Times New Roman" w:hAnsi="Times New Roman" w:cs="Times New Roman"/>
          <w:sz w:val="24"/>
          <w:szCs w:val="24"/>
          <w:lang w:val="en-US"/>
        </w:rPr>
        <w:t xml:space="preserve">, for many, this has created a culture of uncertainty, where each iterative wave of the virus presents new challenges and the need for constant change. In terms of the psychological burden this places upon all bariatric surgeons globally, this is clearly an issue for address if a sustainable number of colleagues are to remain in active surgical roles. </w:t>
      </w:r>
    </w:p>
    <w:p w14:paraId="0D9E6EB7" w14:textId="77777777" w:rsidR="00ED68D5" w:rsidRDefault="00ED68D5" w:rsidP="00D87593">
      <w:pPr>
        <w:spacing w:line="480" w:lineRule="auto"/>
        <w:jc w:val="both"/>
        <w:rPr>
          <w:rFonts w:ascii="Times New Roman" w:hAnsi="Times New Roman" w:cs="Times New Roman"/>
          <w:sz w:val="24"/>
          <w:szCs w:val="24"/>
          <w:lang w:val="en-US"/>
        </w:rPr>
      </w:pPr>
      <w:r w:rsidRPr="005403E7">
        <w:rPr>
          <w:rFonts w:ascii="Times New Roman" w:hAnsi="Times New Roman" w:cs="Times New Roman"/>
          <w:sz w:val="24"/>
          <w:szCs w:val="24"/>
          <w:lang w:val="en-US"/>
        </w:rPr>
        <w:t xml:space="preserve">Mental health and wellbeing is an area of health which is often difficult for healthcare professionals to admit and/or discuss </w:t>
      </w:r>
      <w:r w:rsidRPr="00F80799">
        <w:rPr>
          <w:rFonts w:ascii="Times New Roman" w:hAnsi="Times New Roman" w:cs="Times New Roman"/>
          <w:noProof/>
          <w:sz w:val="24"/>
          <w:szCs w:val="24"/>
          <w:lang w:val="en-US"/>
        </w:rPr>
        <w:t>(26)</w:t>
      </w:r>
      <w:r w:rsidRPr="00F80799">
        <w:rPr>
          <w:rFonts w:ascii="Times New Roman" w:hAnsi="Times New Roman" w:cs="Times New Roman"/>
          <w:sz w:val="24"/>
          <w:szCs w:val="24"/>
          <w:lang w:val="en-US"/>
        </w:rPr>
        <w:t xml:space="preserve"> and may result in internalization of low mood and thoughts </w:t>
      </w:r>
      <w:r w:rsidRPr="00F80799">
        <w:rPr>
          <w:rFonts w:ascii="Times New Roman" w:hAnsi="Times New Roman" w:cs="Times New Roman"/>
          <w:noProof/>
          <w:sz w:val="24"/>
          <w:szCs w:val="24"/>
          <w:lang w:val="en-US"/>
        </w:rPr>
        <w:t>(27)</w:t>
      </w:r>
      <w:r w:rsidRPr="00F80799">
        <w:rPr>
          <w:rFonts w:ascii="Times New Roman" w:hAnsi="Times New Roman" w:cs="Times New Roman"/>
          <w:sz w:val="24"/>
          <w:szCs w:val="24"/>
          <w:lang w:val="en-US"/>
        </w:rPr>
        <w:t xml:space="preserve"> and may be a barrier to help-seeking.</w:t>
      </w:r>
      <w:r w:rsidRPr="00E25DB2">
        <w:rPr>
          <w:rFonts w:ascii="Times New Roman" w:hAnsi="Times New Roman" w:cs="Times New Roman"/>
          <w:sz w:val="24"/>
          <w:szCs w:val="24"/>
          <w:lang w:val="en-US"/>
        </w:rPr>
        <w:t xml:space="preserve"> </w:t>
      </w:r>
      <w:r w:rsidRPr="002A5CB9">
        <w:rPr>
          <w:rFonts w:ascii="Times New Roman" w:hAnsi="Times New Roman" w:cs="Times New Roman"/>
          <w:sz w:val="24"/>
          <w:szCs w:val="24"/>
          <w:lang w:val="en-US"/>
        </w:rPr>
        <w:t xml:space="preserve">Results from </w:t>
      </w:r>
      <w:r w:rsidRPr="00C26F9B">
        <w:rPr>
          <w:rFonts w:ascii="Times New Roman" w:hAnsi="Times New Roman" w:cs="Times New Roman"/>
          <w:sz w:val="24"/>
          <w:szCs w:val="24"/>
          <w:lang w:val="en-US"/>
        </w:rPr>
        <w:t xml:space="preserve">our </w:t>
      </w:r>
      <w:r w:rsidRPr="00A54303">
        <w:rPr>
          <w:rFonts w:ascii="Times New Roman" w:hAnsi="Times New Roman" w:cs="Times New Roman"/>
          <w:sz w:val="24"/>
          <w:szCs w:val="24"/>
          <w:lang w:val="en-US"/>
        </w:rPr>
        <w:t xml:space="preserve">study also reflected issues which may have direct relevance to the psychological wellbeing of </w:t>
      </w:r>
      <w:r w:rsidRPr="00155DB1">
        <w:rPr>
          <w:rFonts w:ascii="Times New Roman" w:hAnsi="Times New Roman" w:cs="Times New Roman"/>
          <w:sz w:val="24"/>
          <w:szCs w:val="24"/>
          <w:lang w:val="en-US"/>
        </w:rPr>
        <w:t xml:space="preserve">surgeons in relation to their capacity for emotional </w:t>
      </w:r>
      <w:proofErr w:type="spellStart"/>
      <w:r w:rsidRPr="00071D61">
        <w:rPr>
          <w:rFonts w:ascii="Times New Roman" w:hAnsi="Times New Roman" w:cs="Times New Roman"/>
          <w:sz w:val="24"/>
          <w:szCs w:val="24"/>
          <w:lang w:val="en-US"/>
        </w:rPr>
        <w:t>labour</w:t>
      </w:r>
      <w:proofErr w:type="spellEnd"/>
      <w:r w:rsidRPr="005403E7">
        <w:rPr>
          <w:rFonts w:ascii="Times New Roman" w:hAnsi="Times New Roman" w:cs="Times New Roman"/>
          <w:sz w:val="24"/>
          <w:szCs w:val="24"/>
          <w:lang w:val="en-US"/>
        </w:rPr>
        <w:t xml:space="preserve"> within the context of bariatric care. This raises important implications for health promotion and education within the global bariatric surgical settings and in relation to the monitoring and future sustainability of the bariatric surgical workforce</w:t>
      </w:r>
      <w:r w:rsidRPr="00F80799">
        <w:rPr>
          <w:rFonts w:ascii="Times New Roman" w:hAnsi="Times New Roman" w:cs="Times New Roman"/>
          <w:sz w:val="24"/>
          <w:szCs w:val="24"/>
          <w:lang w:val="en-US"/>
        </w:rPr>
        <w:t>.</w:t>
      </w:r>
    </w:p>
    <w:p w14:paraId="120A1CED" w14:textId="77777777" w:rsidR="00ED68D5" w:rsidRDefault="00ED68D5">
      <w:pPr>
        <w:rPr>
          <w:rFonts w:ascii="Times New Roman" w:hAnsi="Times New Roman" w:cs="Times New Roman"/>
          <w:b/>
          <w:bCs/>
          <w:sz w:val="24"/>
          <w:szCs w:val="24"/>
          <w:lang w:val="en-US"/>
        </w:rPr>
      </w:pPr>
      <w:r w:rsidRPr="00160059">
        <w:rPr>
          <w:rFonts w:ascii="Times New Roman" w:hAnsi="Times New Roman" w:cs="Times New Roman"/>
          <w:b/>
          <w:bCs/>
          <w:sz w:val="24"/>
          <w:szCs w:val="24"/>
          <w:lang w:val="en-US"/>
        </w:rPr>
        <w:t>Conclusion</w:t>
      </w:r>
    </w:p>
    <w:p w14:paraId="29047DA6" w14:textId="77777777" w:rsidR="00ED68D5" w:rsidRDefault="00ED68D5" w:rsidP="0051508F">
      <w:pPr>
        <w:spacing w:line="480" w:lineRule="auto"/>
        <w:rPr>
          <w:rFonts w:ascii="Times New Roman" w:hAnsi="Times New Roman" w:cs="Times New Roman"/>
          <w:sz w:val="24"/>
          <w:szCs w:val="24"/>
          <w:lang w:val="en-US"/>
        </w:rPr>
      </w:pPr>
      <w:r w:rsidRPr="00C21A3B">
        <w:rPr>
          <w:rFonts w:ascii="Times New Roman" w:hAnsi="Times New Roman" w:cs="Times New Roman"/>
          <w:sz w:val="24"/>
          <w:szCs w:val="24"/>
          <w:lang w:val="en-US"/>
        </w:rPr>
        <w:t xml:space="preserve">This is the first study to examine the impact of the first year of Covid 19 on bariatric surgeons and surgical practice.  The findings are limited to those surgeons who are members of TUGS, and of the countries they work in. </w:t>
      </w:r>
      <w:r>
        <w:rPr>
          <w:rFonts w:ascii="Times New Roman" w:hAnsi="Times New Roman" w:cs="Times New Roman"/>
          <w:sz w:val="24"/>
          <w:szCs w:val="24"/>
          <w:lang w:val="en-US"/>
        </w:rPr>
        <w:t xml:space="preserve">All data for the surveys was self-reported and anonymous which means that further checks of content validity were not part of the study. There was a gender imbalance in our study, with only 11% (n=13) of women participating in the study, so the collected data is potentially biased towards experiences of male surgeons.  Given the reported high rates of poor wellbeing in females in other healthcare disciplines, the </w:t>
      </w:r>
      <w:r>
        <w:rPr>
          <w:rFonts w:ascii="Times New Roman" w:hAnsi="Times New Roman" w:cs="Times New Roman"/>
          <w:sz w:val="24"/>
          <w:szCs w:val="24"/>
          <w:lang w:val="en-US"/>
        </w:rPr>
        <w:lastRenderedPageBreak/>
        <w:t xml:space="preserve">experiences of female bariatric surgeons should be explored in further research to ascertain whether gender disparities are impacting upon female surgeons to the same extent or whether they differ.  </w:t>
      </w:r>
    </w:p>
    <w:p w14:paraId="2C552312" w14:textId="77777777" w:rsidR="00ED68D5" w:rsidRPr="00C21A3B" w:rsidRDefault="00ED68D5" w:rsidP="00C21A3B">
      <w:pPr>
        <w:spacing w:line="480" w:lineRule="auto"/>
        <w:rPr>
          <w:rFonts w:ascii="Times New Roman" w:hAnsi="Times New Roman" w:cs="Times New Roman"/>
          <w:sz w:val="24"/>
          <w:szCs w:val="24"/>
          <w:lang w:val="en-US"/>
        </w:rPr>
      </w:pPr>
      <w:r w:rsidRPr="00C21A3B">
        <w:rPr>
          <w:rFonts w:ascii="Times New Roman" w:hAnsi="Times New Roman" w:cs="Times New Roman"/>
          <w:sz w:val="24"/>
          <w:szCs w:val="24"/>
          <w:lang w:val="en-US"/>
        </w:rPr>
        <w:t xml:space="preserve"> As yet, the long-term consequences of the pandemic on the mental wellbeing of bariatric surgeons is not known. This study captures the experiences of bariatric surgeons at a crucial time point, which may assist to provide a greater understanding of the context of the pandemic and its effect on the mental wellbeing of bariatric surgeons during an unprecedented and difficult time.</w:t>
      </w:r>
    </w:p>
    <w:p w14:paraId="592F343E" w14:textId="09E40D46" w:rsidR="00ED68D5" w:rsidRDefault="00ED68D5" w:rsidP="0016005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needs to be continued acknowledgement of the need to build individual and collective resilience amongst bariatric surgeons  so that the practice self-care and the encouragement of help-seeking </w:t>
      </w:r>
      <w:proofErr w:type="spellStart"/>
      <w:r>
        <w:rPr>
          <w:rFonts w:ascii="Times New Roman" w:hAnsi="Times New Roman" w:cs="Times New Roman"/>
          <w:sz w:val="24"/>
          <w:szCs w:val="24"/>
          <w:lang w:val="en-US"/>
        </w:rPr>
        <w:t>behaviours</w:t>
      </w:r>
      <w:proofErr w:type="spellEnd"/>
      <w:r>
        <w:rPr>
          <w:rFonts w:ascii="Times New Roman" w:hAnsi="Times New Roman" w:cs="Times New Roman"/>
          <w:sz w:val="24"/>
          <w:szCs w:val="24"/>
          <w:lang w:val="en-US"/>
        </w:rPr>
        <w:t xml:space="preserve"> can potentially be normalized in an effort to increase mental wellbeing for the long-term sustainability of the global bariatric surgical workforce.</w:t>
      </w:r>
    </w:p>
    <w:p w14:paraId="0CDDF932" w14:textId="20CC6C97" w:rsidR="009C09D7" w:rsidRDefault="004723C7" w:rsidP="00160059">
      <w:pPr>
        <w:spacing w:line="480" w:lineRule="auto"/>
        <w:rPr>
          <w:rFonts w:ascii="Times New Roman" w:hAnsi="Times New Roman" w:cs="Times New Roman"/>
          <w:sz w:val="24"/>
          <w:szCs w:val="24"/>
          <w:lang w:val="en-US"/>
        </w:rPr>
      </w:pPr>
      <w:r w:rsidRPr="004723C7">
        <w:rPr>
          <w:rFonts w:ascii="Times New Roman" w:hAnsi="Times New Roman" w:cs="Times New Roman"/>
          <w:b/>
          <w:bCs/>
          <w:sz w:val="24"/>
          <w:szCs w:val="24"/>
          <w:lang w:val="en-US"/>
        </w:rPr>
        <w:t>Conflict of interest</w:t>
      </w:r>
      <w:r>
        <w:rPr>
          <w:rFonts w:ascii="Times New Roman" w:hAnsi="Times New Roman" w:cs="Times New Roman"/>
          <w:sz w:val="24"/>
          <w:szCs w:val="24"/>
          <w:lang w:val="en-US"/>
        </w:rPr>
        <w:t>: the authors have no conflicts of interest to declare.</w:t>
      </w:r>
    </w:p>
    <w:p w14:paraId="5874D4A7" w14:textId="2B7204C6" w:rsidR="000E7516" w:rsidRDefault="00B072C0" w:rsidP="000E7516">
      <w:pPr>
        <w:spacing w:line="480" w:lineRule="auto"/>
        <w:rPr>
          <w:rFonts w:ascii="Times New Roman" w:hAnsi="Times New Roman" w:cs="Times New Roman"/>
          <w:color w:val="1C1D1E"/>
          <w:sz w:val="24"/>
          <w:szCs w:val="24"/>
          <w:shd w:val="clear" w:color="auto" w:fill="FFFFFF"/>
        </w:rPr>
      </w:pPr>
      <w:r w:rsidRPr="000E7516">
        <w:rPr>
          <w:rFonts w:ascii="Times New Roman" w:hAnsi="Times New Roman" w:cs="Times New Roman"/>
          <w:b/>
          <w:bCs/>
          <w:color w:val="1C1D1E"/>
          <w:sz w:val="24"/>
          <w:szCs w:val="24"/>
          <w:shd w:val="clear" w:color="auto" w:fill="FFFFFF"/>
        </w:rPr>
        <w:t>Author contrib</w:t>
      </w:r>
      <w:r w:rsidR="001F4899" w:rsidRPr="000E7516">
        <w:rPr>
          <w:rFonts w:ascii="Times New Roman" w:hAnsi="Times New Roman" w:cs="Times New Roman"/>
          <w:b/>
          <w:bCs/>
          <w:color w:val="1C1D1E"/>
          <w:sz w:val="24"/>
          <w:szCs w:val="24"/>
          <w:shd w:val="clear" w:color="auto" w:fill="FFFFFF"/>
        </w:rPr>
        <w:t>utions</w:t>
      </w:r>
      <w:r w:rsidR="001F4899">
        <w:rPr>
          <w:rFonts w:ascii="Times New Roman" w:hAnsi="Times New Roman" w:cs="Times New Roman"/>
          <w:color w:val="1C1D1E"/>
          <w:sz w:val="24"/>
          <w:szCs w:val="24"/>
          <w:shd w:val="clear" w:color="auto" w:fill="FFFFFF"/>
        </w:rPr>
        <w:t xml:space="preserve">: YG and KM designed the study, </w:t>
      </w:r>
      <w:r w:rsidR="00DD51E2">
        <w:rPr>
          <w:rFonts w:ascii="Times New Roman" w:hAnsi="Times New Roman" w:cs="Times New Roman"/>
          <w:color w:val="1C1D1E"/>
          <w:sz w:val="24"/>
          <w:szCs w:val="24"/>
          <w:shd w:val="clear" w:color="auto" w:fill="FFFFFF"/>
        </w:rPr>
        <w:t>all authors contributed to data collection and w</w:t>
      </w:r>
      <w:r w:rsidR="00996466">
        <w:rPr>
          <w:rFonts w:ascii="Times New Roman" w:hAnsi="Times New Roman" w:cs="Times New Roman"/>
          <w:color w:val="1C1D1E"/>
          <w:sz w:val="24"/>
          <w:szCs w:val="24"/>
          <w:shd w:val="clear" w:color="auto" w:fill="FFFFFF"/>
        </w:rPr>
        <w:t>e</w:t>
      </w:r>
      <w:r w:rsidR="00DD51E2">
        <w:rPr>
          <w:rFonts w:ascii="Times New Roman" w:hAnsi="Times New Roman" w:cs="Times New Roman"/>
          <w:color w:val="1C1D1E"/>
          <w:sz w:val="24"/>
          <w:szCs w:val="24"/>
          <w:shd w:val="clear" w:color="auto" w:fill="FFFFFF"/>
        </w:rPr>
        <w:t>re involved in the writing of the paper and had final approval of the submitted and published versions.</w:t>
      </w:r>
    </w:p>
    <w:p w14:paraId="7B790B89" w14:textId="6D418338" w:rsidR="00ED68D5" w:rsidRPr="00380CEC" w:rsidRDefault="00380CEC" w:rsidP="000E7516">
      <w:pPr>
        <w:spacing w:line="480" w:lineRule="auto"/>
        <w:rPr>
          <w:rFonts w:ascii="Times New Roman" w:hAnsi="Times New Roman" w:cs="Times New Roman"/>
          <w:b/>
          <w:bCs/>
          <w:sz w:val="24"/>
          <w:szCs w:val="24"/>
          <w:lang w:val="en-US"/>
        </w:rPr>
      </w:pPr>
      <w:r w:rsidRPr="00380CEC">
        <w:rPr>
          <w:rFonts w:ascii="Times New Roman" w:hAnsi="Times New Roman" w:cs="Times New Roman"/>
          <w:b/>
          <w:bCs/>
          <w:color w:val="1C1D1E"/>
          <w:sz w:val="24"/>
          <w:szCs w:val="24"/>
          <w:shd w:val="clear" w:color="auto" w:fill="FFFFFF"/>
        </w:rPr>
        <w:t>R</w:t>
      </w:r>
      <w:proofErr w:type="spellStart"/>
      <w:r w:rsidR="00ED68D5" w:rsidRPr="00380CEC">
        <w:rPr>
          <w:rFonts w:ascii="Times New Roman" w:hAnsi="Times New Roman" w:cs="Times New Roman"/>
          <w:b/>
          <w:bCs/>
          <w:sz w:val="24"/>
          <w:szCs w:val="24"/>
          <w:lang w:val="en-US"/>
        </w:rPr>
        <w:t>eferences</w:t>
      </w:r>
      <w:proofErr w:type="spellEnd"/>
    </w:p>
    <w:p w14:paraId="6DBC7E5A" w14:textId="77777777" w:rsidR="00ED68D5" w:rsidRPr="003D489C" w:rsidRDefault="00ED68D5">
      <w:pPr>
        <w:rPr>
          <w:rFonts w:ascii="Times New Roman" w:hAnsi="Times New Roman" w:cs="Times New Roman"/>
          <w:b/>
          <w:bCs/>
          <w:sz w:val="24"/>
          <w:szCs w:val="24"/>
          <w:lang w:val="en-US"/>
        </w:rPr>
      </w:pPr>
    </w:p>
    <w:p w14:paraId="73483F00" w14:textId="77777777" w:rsidR="00ED68D5" w:rsidRPr="003D489C" w:rsidRDefault="00ED68D5" w:rsidP="005403E7">
      <w:pPr>
        <w:pStyle w:val="EndNoteBibliography"/>
        <w:spacing w:after="0"/>
        <w:rPr>
          <w:rFonts w:ascii="Times New Roman" w:hAnsi="Times New Roman" w:cs="Times New Roman"/>
          <w:sz w:val="24"/>
          <w:szCs w:val="24"/>
        </w:rPr>
      </w:pPr>
      <w:r w:rsidRPr="003D489C">
        <w:rPr>
          <w:rFonts w:ascii="Times New Roman" w:hAnsi="Times New Roman" w:cs="Times New Roman"/>
          <w:sz w:val="24"/>
          <w:szCs w:val="24"/>
        </w:rPr>
        <w:t>1.</w:t>
      </w:r>
      <w:r w:rsidRPr="003D489C">
        <w:rPr>
          <w:rFonts w:ascii="Times New Roman" w:hAnsi="Times New Roman" w:cs="Times New Roman"/>
          <w:sz w:val="24"/>
          <w:szCs w:val="24"/>
        </w:rPr>
        <w:tab/>
        <w:t>World Health Organization. WHO Director-General's opening remarks at the media briefing on COVID-19 - 11 March 2020 Geneva: World Health Organisation; 2020 [Available from: https://www.who.int/dg/speeches/detail/who-director-general-s-opening-remarks-at-the-media-briefing-on-covid-19---11-march-2020.</w:t>
      </w:r>
    </w:p>
    <w:p w14:paraId="35A5CA07" w14:textId="77777777" w:rsidR="00ED68D5" w:rsidRPr="003D489C" w:rsidRDefault="00ED68D5" w:rsidP="005403E7">
      <w:pPr>
        <w:pStyle w:val="EndNoteBibliography"/>
        <w:rPr>
          <w:rFonts w:ascii="Times New Roman" w:hAnsi="Times New Roman" w:cs="Times New Roman"/>
          <w:sz w:val="24"/>
          <w:szCs w:val="24"/>
        </w:rPr>
      </w:pPr>
      <w:r w:rsidRPr="003D489C">
        <w:rPr>
          <w:rFonts w:ascii="Times New Roman" w:hAnsi="Times New Roman" w:cs="Times New Roman"/>
          <w:sz w:val="24"/>
          <w:szCs w:val="24"/>
        </w:rPr>
        <w:t>2.</w:t>
      </w:r>
      <w:r w:rsidRPr="003D489C">
        <w:rPr>
          <w:rFonts w:ascii="Times New Roman" w:hAnsi="Times New Roman" w:cs="Times New Roman"/>
          <w:sz w:val="24"/>
          <w:szCs w:val="24"/>
        </w:rPr>
        <w:tab/>
        <w:t>Yang W, Wang C, Shikora S, Kow L. Recommendations for Metabolic and Bariatric Surgery During the COVID-19 Pandemic from IFSO. Obesity Surgery. 2020;10.1007/s11695-020-04578-1</w:t>
      </w:r>
    </w:p>
    <w:p w14:paraId="39353950" w14:textId="77777777" w:rsidR="00ED68D5" w:rsidRPr="009C09D7" w:rsidRDefault="00ED68D5" w:rsidP="005403E7">
      <w:pPr>
        <w:pStyle w:val="EndNoteBibliography"/>
        <w:spacing w:after="0"/>
        <w:rPr>
          <w:rFonts w:ascii="Times New Roman" w:hAnsi="Times New Roman" w:cs="Times New Roman"/>
          <w:sz w:val="24"/>
          <w:szCs w:val="24"/>
          <w:lang w:val="es-MX"/>
        </w:rPr>
      </w:pPr>
      <w:r w:rsidRPr="003D489C">
        <w:rPr>
          <w:rFonts w:ascii="Times New Roman" w:hAnsi="Times New Roman" w:cs="Times New Roman"/>
          <w:sz w:val="24"/>
          <w:szCs w:val="24"/>
        </w:rPr>
        <w:t>3.</w:t>
      </w:r>
      <w:r w:rsidRPr="003D489C">
        <w:rPr>
          <w:rFonts w:ascii="Times New Roman" w:hAnsi="Times New Roman" w:cs="Times New Roman"/>
          <w:sz w:val="24"/>
          <w:szCs w:val="24"/>
        </w:rPr>
        <w:tab/>
        <w:t xml:space="preserve">Aminian A, Kermansaravi M, Azizi S, Alibeigi P, Safamanesh S, Mousavimaleki A, et al. Bariatric Surgical Practice During the Initial Phase of COVID-19 Outbreak. </w:t>
      </w:r>
      <w:r w:rsidRPr="009C09D7">
        <w:rPr>
          <w:rFonts w:ascii="Times New Roman" w:hAnsi="Times New Roman" w:cs="Times New Roman"/>
          <w:sz w:val="24"/>
          <w:szCs w:val="24"/>
          <w:lang w:val="es-MX"/>
        </w:rPr>
        <w:t>Obes Surg. 2020;30(9):3624-7.</w:t>
      </w:r>
    </w:p>
    <w:p w14:paraId="49E47160" w14:textId="77777777" w:rsidR="00ED68D5" w:rsidRPr="009C09D7" w:rsidRDefault="00ED68D5" w:rsidP="005403E7">
      <w:pPr>
        <w:pStyle w:val="EndNoteBibliography"/>
        <w:spacing w:after="0"/>
        <w:rPr>
          <w:rFonts w:ascii="Times New Roman" w:hAnsi="Times New Roman" w:cs="Times New Roman"/>
          <w:sz w:val="24"/>
          <w:szCs w:val="24"/>
          <w:lang w:val="es-MX"/>
        </w:rPr>
      </w:pPr>
      <w:r w:rsidRPr="009C09D7">
        <w:rPr>
          <w:rFonts w:ascii="Times New Roman" w:hAnsi="Times New Roman" w:cs="Times New Roman"/>
          <w:sz w:val="24"/>
          <w:szCs w:val="24"/>
          <w:lang w:val="es-MX"/>
        </w:rPr>
        <w:lastRenderedPageBreak/>
        <w:t>4.</w:t>
      </w:r>
      <w:r w:rsidRPr="009C09D7">
        <w:rPr>
          <w:rFonts w:ascii="Times New Roman" w:hAnsi="Times New Roman" w:cs="Times New Roman"/>
          <w:sz w:val="24"/>
          <w:szCs w:val="24"/>
          <w:lang w:val="es-MX"/>
        </w:rPr>
        <w:tab/>
        <w:t xml:space="preserve">Graham Y, Mahawar K, Riera M, Islam O, Bhasker AG, Wilson M, et al. </w:t>
      </w:r>
      <w:r w:rsidRPr="003D489C">
        <w:rPr>
          <w:rFonts w:ascii="Times New Roman" w:hAnsi="Times New Roman" w:cs="Times New Roman"/>
          <w:sz w:val="24"/>
          <w:szCs w:val="24"/>
        </w:rPr>
        <w:t xml:space="preserve">Emotional Resilience and Bariatric Surgical Teams: a Priority in the Pandemic. </w:t>
      </w:r>
      <w:r w:rsidRPr="009C09D7">
        <w:rPr>
          <w:rFonts w:ascii="Times New Roman" w:hAnsi="Times New Roman" w:cs="Times New Roman"/>
          <w:sz w:val="24"/>
          <w:szCs w:val="24"/>
          <w:lang w:val="es-MX"/>
        </w:rPr>
        <w:t>Obes Surg. 2020:1-4.</w:t>
      </w:r>
    </w:p>
    <w:p w14:paraId="5BDE5C5F" w14:textId="77777777" w:rsidR="00ED68D5" w:rsidRPr="003D489C" w:rsidRDefault="00ED68D5" w:rsidP="005403E7">
      <w:pPr>
        <w:pStyle w:val="EndNoteBibliography"/>
        <w:spacing w:after="0"/>
        <w:rPr>
          <w:rFonts w:ascii="Times New Roman" w:hAnsi="Times New Roman" w:cs="Times New Roman"/>
          <w:sz w:val="24"/>
          <w:szCs w:val="24"/>
        </w:rPr>
      </w:pPr>
      <w:r w:rsidRPr="009C09D7">
        <w:rPr>
          <w:rFonts w:ascii="Times New Roman" w:hAnsi="Times New Roman" w:cs="Times New Roman"/>
          <w:sz w:val="24"/>
          <w:szCs w:val="24"/>
          <w:lang w:val="es-MX"/>
        </w:rPr>
        <w:t>5.</w:t>
      </w:r>
      <w:r w:rsidRPr="009C09D7">
        <w:rPr>
          <w:rFonts w:ascii="Times New Roman" w:hAnsi="Times New Roman" w:cs="Times New Roman"/>
          <w:sz w:val="24"/>
          <w:szCs w:val="24"/>
          <w:lang w:val="es-MX"/>
        </w:rPr>
        <w:tab/>
        <w:t xml:space="preserve">Lohnberg JA, Salcido L, Frayne S, Mahtani N, Bates C, Hauser ME, et al. </w:t>
      </w:r>
      <w:r w:rsidRPr="003D489C">
        <w:rPr>
          <w:rFonts w:ascii="Times New Roman" w:hAnsi="Times New Roman" w:cs="Times New Roman"/>
          <w:sz w:val="24"/>
          <w:szCs w:val="24"/>
        </w:rPr>
        <w:t>Rapid conversion to virtual obesity care in COVID-19: Impact on patient care, interdisciplinary collaboration, and training. Obes Sci Pract. 2021.</w:t>
      </w:r>
    </w:p>
    <w:p w14:paraId="7C8A82F2" w14:textId="77777777" w:rsidR="00ED68D5" w:rsidRPr="003D489C" w:rsidRDefault="00ED68D5" w:rsidP="005403E7">
      <w:pPr>
        <w:pStyle w:val="EndNoteBibliography"/>
        <w:spacing w:after="0"/>
        <w:rPr>
          <w:rFonts w:ascii="Times New Roman" w:hAnsi="Times New Roman" w:cs="Times New Roman"/>
          <w:sz w:val="24"/>
          <w:szCs w:val="24"/>
        </w:rPr>
      </w:pPr>
      <w:r w:rsidRPr="003D489C">
        <w:rPr>
          <w:rFonts w:ascii="Times New Roman" w:hAnsi="Times New Roman" w:cs="Times New Roman"/>
          <w:sz w:val="24"/>
          <w:szCs w:val="24"/>
        </w:rPr>
        <w:t>6.</w:t>
      </w:r>
      <w:r w:rsidRPr="003D489C">
        <w:rPr>
          <w:rFonts w:ascii="Times New Roman" w:hAnsi="Times New Roman" w:cs="Times New Roman"/>
          <w:sz w:val="24"/>
          <w:szCs w:val="24"/>
        </w:rPr>
        <w:tab/>
        <w:t>Giorgi G, Lecca LI, Alessio F, Finstad GL, Bondanini G, Lulli LG, et al. COVID-19-Related Mental Health Effects in the Workplace: A Narrative Review. Int J Environ Res Public Health. 2020;17(21).</w:t>
      </w:r>
    </w:p>
    <w:p w14:paraId="68CE8755" w14:textId="77777777" w:rsidR="00ED68D5" w:rsidRPr="003D489C" w:rsidRDefault="00ED68D5" w:rsidP="005403E7">
      <w:pPr>
        <w:pStyle w:val="EndNoteBibliography"/>
        <w:spacing w:after="0"/>
        <w:rPr>
          <w:rFonts w:ascii="Times New Roman" w:hAnsi="Times New Roman" w:cs="Times New Roman"/>
          <w:sz w:val="24"/>
          <w:szCs w:val="24"/>
        </w:rPr>
      </w:pPr>
      <w:r w:rsidRPr="003D489C">
        <w:rPr>
          <w:rFonts w:ascii="Times New Roman" w:hAnsi="Times New Roman" w:cs="Times New Roman"/>
          <w:sz w:val="24"/>
          <w:szCs w:val="24"/>
        </w:rPr>
        <w:t>7.</w:t>
      </w:r>
      <w:r w:rsidRPr="003D489C">
        <w:rPr>
          <w:rFonts w:ascii="Times New Roman" w:hAnsi="Times New Roman" w:cs="Times New Roman"/>
          <w:sz w:val="24"/>
          <w:szCs w:val="24"/>
        </w:rPr>
        <w:tab/>
        <w:t>Vanhaecht K, Seys D, Bruyneel L, Cox B, Kaesemans G, Cloet M, et al. COVID-19 is having a destructive impact on health-care workers' mental well-being. International journal for quality in health care : journal of the International Society for Quality in Health Care. 2021;33(1).</w:t>
      </w:r>
    </w:p>
    <w:p w14:paraId="562AA6D0" w14:textId="77777777" w:rsidR="00ED68D5" w:rsidRPr="003D489C" w:rsidRDefault="00ED68D5" w:rsidP="005403E7">
      <w:pPr>
        <w:pStyle w:val="EndNoteBibliography"/>
        <w:spacing w:after="0"/>
        <w:rPr>
          <w:rFonts w:ascii="Times New Roman" w:hAnsi="Times New Roman" w:cs="Times New Roman"/>
          <w:sz w:val="24"/>
          <w:szCs w:val="24"/>
        </w:rPr>
      </w:pPr>
      <w:r w:rsidRPr="003D489C">
        <w:rPr>
          <w:rFonts w:ascii="Times New Roman" w:hAnsi="Times New Roman" w:cs="Times New Roman"/>
          <w:sz w:val="24"/>
          <w:szCs w:val="24"/>
        </w:rPr>
        <w:t>8.</w:t>
      </w:r>
      <w:r w:rsidRPr="003D489C">
        <w:rPr>
          <w:rFonts w:ascii="Times New Roman" w:hAnsi="Times New Roman" w:cs="Times New Roman"/>
          <w:sz w:val="24"/>
          <w:szCs w:val="24"/>
        </w:rPr>
        <w:tab/>
        <w:t>Skagen K, Collins AM. The consequences of sickness presenteeism on health and wellbeing over time: A systematic review. Social science &amp; medicine (1982). 2016;161:169-77.</w:t>
      </w:r>
    </w:p>
    <w:p w14:paraId="3D4E58B9" w14:textId="77777777" w:rsidR="00ED68D5" w:rsidRPr="003D489C" w:rsidRDefault="00ED68D5" w:rsidP="005403E7">
      <w:pPr>
        <w:pStyle w:val="EndNoteBibliography"/>
        <w:spacing w:after="0"/>
        <w:rPr>
          <w:rFonts w:ascii="Times New Roman" w:hAnsi="Times New Roman" w:cs="Times New Roman"/>
          <w:sz w:val="24"/>
          <w:szCs w:val="24"/>
        </w:rPr>
      </w:pPr>
      <w:r w:rsidRPr="003D489C">
        <w:rPr>
          <w:rFonts w:ascii="Times New Roman" w:hAnsi="Times New Roman" w:cs="Times New Roman"/>
          <w:sz w:val="24"/>
          <w:szCs w:val="24"/>
        </w:rPr>
        <w:t>9.</w:t>
      </w:r>
      <w:r w:rsidRPr="003D489C">
        <w:rPr>
          <w:rFonts w:ascii="Times New Roman" w:hAnsi="Times New Roman" w:cs="Times New Roman"/>
          <w:sz w:val="24"/>
          <w:szCs w:val="24"/>
        </w:rPr>
        <w:tab/>
        <w:t>Klein J. [Presenteeism, Absenteeism and psychosocial stress at work among German clinicians in surgery]. Gesundheitswesen (Bundesverband der Arzte des Offentlichen Gesundheitsdienstes (Germany)). 2013;75(10):e139-48.</w:t>
      </w:r>
    </w:p>
    <w:p w14:paraId="01AE7EE9" w14:textId="77777777" w:rsidR="00ED68D5" w:rsidRPr="003D489C" w:rsidRDefault="00ED68D5" w:rsidP="005403E7">
      <w:pPr>
        <w:pStyle w:val="EndNoteBibliography"/>
        <w:spacing w:after="0"/>
        <w:rPr>
          <w:rFonts w:ascii="Times New Roman" w:hAnsi="Times New Roman" w:cs="Times New Roman"/>
          <w:sz w:val="24"/>
          <w:szCs w:val="24"/>
        </w:rPr>
      </w:pPr>
      <w:r w:rsidRPr="003D489C">
        <w:rPr>
          <w:rFonts w:ascii="Times New Roman" w:hAnsi="Times New Roman" w:cs="Times New Roman"/>
          <w:sz w:val="24"/>
          <w:szCs w:val="24"/>
        </w:rPr>
        <w:t>10.</w:t>
      </w:r>
      <w:r w:rsidRPr="003D489C">
        <w:rPr>
          <w:rFonts w:ascii="Times New Roman" w:hAnsi="Times New Roman" w:cs="Times New Roman"/>
          <w:sz w:val="24"/>
          <w:szCs w:val="24"/>
        </w:rPr>
        <w:tab/>
        <w:t>Kinman G, Grant C. Presenteeism during the COVID-19 pandemic: risks and solutions. Occupational medicine (Oxford, England). 2021;71(6-7):243-4.</w:t>
      </w:r>
    </w:p>
    <w:p w14:paraId="1E4771FC" w14:textId="77777777" w:rsidR="00ED68D5" w:rsidRPr="003D489C" w:rsidRDefault="00ED68D5" w:rsidP="005403E7">
      <w:pPr>
        <w:pStyle w:val="EndNoteBibliography"/>
        <w:spacing w:after="0"/>
        <w:rPr>
          <w:rFonts w:ascii="Times New Roman" w:hAnsi="Times New Roman" w:cs="Times New Roman"/>
          <w:sz w:val="24"/>
          <w:szCs w:val="24"/>
        </w:rPr>
      </w:pPr>
      <w:r w:rsidRPr="003D489C">
        <w:rPr>
          <w:rFonts w:ascii="Times New Roman" w:hAnsi="Times New Roman" w:cs="Times New Roman"/>
          <w:sz w:val="24"/>
          <w:szCs w:val="24"/>
        </w:rPr>
        <w:t>11.</w:t>
      </w:r>
      <w:r w:rsidRPr="003D489C">
        <w:rPr>
          <w:rFonts w:ascii="Times New Roman" w:hAnsi="Times New Roman" w:cs="Times New Roman"/>
          <w:sz w:val="24"/>
          <w:szCs w:val="24"/>
        </w:rPr>
        <w:tab/>
        <w:t>Balendran B, Bath MF, Awopetu AI, Kreckler SM. Burnout within UK surgical specialties: a systematic review. The Annals of The Royal College of Surgeons of England. 2021;103(7):464-70.</w:t>
      </w:r>
    </w:p>
    <w:p w14:paraId="35EC9303" w14:textId="77777777" w:rsidR="00ED68D5" w:rsidRPr="003D489C" w:rsidRDefault="00ED68D5" w:rsidP="005403E7">
      <w:pPr>
        <w:pStyle w:val="EndNoteBibliography"/>
        <w:spacing w:after="0"/>
        <w:rPr>
          <w:rFonts w:ascii="Times New Roman" w:hAnsi="Times New Roman" w:cs="Times New Roman"/>
          <w:sz w:val="24"/>
          <w:szCs w:val="24"/>
        </w:rPr>
      </w:pPr>
      <w:r w:rsidRPr="003D489C">
        <w:rPr>
          <w:rFonts w:ascii="Times New Roman" w:hAnsi="Times New Roman" w:cs="Times New Roman"/>
          <w:sz w:val="24"/>
          <w:szCs w:val="24"/>
        </w:rPr>
        <w:t>12.</w:t>
      </w:r>
      <w:r w:rsidRPr="003D489C">
        <w:rPr>
          <w:rFonts w:ascii="Times New Roman" w:hAnsi="Times New Roman" w:cs="Times New Roman"/>
          <w:sz w:val="24"/>
          <w:szCs w:val="24"/>
        </w:rPr>
        <w:tab/>
        <w:t>Hogikyan ND, Kana LA, Shuman AG, Firn JI. Patient perceptions of trust formation in the surgeon-patient relationship: A thematic analysis. Patient Educ Couns. 2021;104(9):2338-43.</w:t>
      </w:r>
    </w:p>
    <w:p w14:paraId="4FD0A8FD" w14:textId="77777777" w:rsidR="00ED68D5" w:rsidRPr="003D489C" w:rsidRDefault="00ED68D5" w:rsidP="005403E7">
      <w:pPr>
        <w:pStyle w:val="EndNoteBibliography"/>
        <w:spacing w:after="0"/>
        <w:rPr>
          <w:rFonts w:ascii="Times New Roman" w:hAnsi="Times New Roman" w:cs="Times New Roman"/>
          <w:sz w:val="24"/>
          <w:szCs w:val="24"/>
        </w:rPr>
      </w:pPr>
      <w:r w:rsidRPr="003D489C">
        <w:rPr>
          <w:rFonts w:ascii="Times New Roman" w:hAnsi="Times New Roman" w:cs="Times New Roman"/>
          <w:sz w:val="24"/>
          <w:szCs w:val="24"/>
        </w:rPr>
        <w:t>13.</w:t>
      </w:r>
      <w:r w:rsidRPr="003D489C">
        <w:rPr>
          <w:rFonts w:ascii="Times New Roman" w:hAnsi="Times New Roman" w:cs="Times New Roman"/>
          <w:sz w:val="24"/>
          <w:szCs w:val="24"/>
        </w:rPr>
        <w:tab/>
        <w:t>Gerada C, Jones R. Surgeons and mental illness: a hidden problem? BMJ. 2014;348:g2764.</w:t>
      </w:r>
    </w:p>
    <w:p w14:paraId="12EFD604" w14:textId="77777777" w:rsidR="00ED68D5" w:rsidRPr="003D489C" w:rsidRDefault="00ED68D5" w:rsidP="005403E7">
      <w:pPr>
        <w:pStyle w:val="EndNoteBibliography"/>
        <w:spacing w:after="0"/>
        <w:rPr>
          <w:rFonts w:ascii="Times New Roman" w:hAnsi="Times New Roman" w:cs="Times New Roman"/>
          <w:sz w:val="24"/>
          <w:szCs w:val="24"/>
        </w:rPr>
      </w:pPr>
      <w:r w:rsidRPr="003D489C">
        <w:rPr>
          <w:rFonts w:ascii="Times New Roman" w:hAnsi="Times New Roman" w:cs="Times New Roman"/>
          <w:sz w:val="24"/>
          <w:szCs w:val="24"/>
        </w:rPr>
        <w:t>14.</w:t>
      </w:r>
      <w:r w:rsidRPr="003D489C">
        <w:rPr>
          <w:rFonts w:ascii="Times New Roman" w:hAnsi="Times New Roman" w:cs="Times New Roman"/>
          <w:sz w:val="24"/>
          <w:szCs w:val="24"/>
        </w:rPr>
        <w:tab/>
        <w:t>Charmaz K. Constructing grounded theory. 2nd edn. 2nd ed. London: Sage; 2014.</w:t>
      </w:r>
    </w:p>
    <w:p w14:paraId="15F224B5" w14:textId="77777777" w:rsidR="00ED68D5" w:rsidRPr="003D489C" w:rsidRDefault="00ED68D5" w:rsidP="005403E7">
      <w:pPr>
        <w:pStyle w:val="EndNoteBibliography"/>
        <w:spacing w:after="0"/>
        <w:rPr>
          <w:rFonts w:ascii="Times New Roman" w:hAnsi="Times New Roman" w:cs="Times New Roman"/>
          <w:sz w:val="24"/>
          <w:szCs w:val="24"/>
        </w:rPr>
      </w:pPr>
      <w:r w:rsidRPr="003D489C">
        <w:rPr>
          <w:rFonts w:ascii="Times New Roman" w:hAnsi="Times New Roman" w:cs="Times New Roman"/>
          <w:sz w:val="24"/>
          <w:szCs w:val="24"/>
        </w:rPr>
        <w:t>15.</w:t>
      </w:r>
      <w:r w:rsidRPr="003D489C">
        <w:rPr>
          <w:rFonts w:ascii="Times New Roman" w:hAnsi="Times New Roman" w:cs="Times New Roman"/>
          <w:sz w:val="24"/>
          <w:szCs w:val="24"/>
        </w:rPr>
        <w:tab/>
        <w:t>Robson C. Real world research. 3rd ed. Chichester: John Wiley; 2011.</w:t>
      </w:r>
    </w:p>
    <w:p w14:paraId="0576F1A6" w14:textId="77777777" w:rsidR="00ED68D5" w:rsidRPr="003D489C" w:rsidRDefault="00ED68D5" w:rsidP="005403E7">
      <w:pPr>
        <w:pStyle w:val="EndNoteBibliography"/>
        <w:spacing w:after="0"/>
        <w:rPr>
          <w:rFonts w:ascii="Times New Roman" w:hAnsi="Times New Roman" w:cs="Times New Roman"/>
          <w:sz w:val="24"/>
          <w:szCs w:val="24"/>
        </w:rPr>
      </w:pPr>
      <w:r w:rsidRPr="003D489C">
        <w:rPr>
          <w:rFonts w:ascii="Times New Roman" w:hAnsi="Times New Roman" w:cs="Times New Roman"/>
          <w:sz w:val="24"/>
          <w:szCs w:val="24"/>
        </w:rPr>
        <w:t>16.</w:t>
      </w:r>
      <w:r w:rsidRPr="003D489C">
        <w:rPr>
          <w:rFonts w:ascii="Times New Roman" w:hAnsi="Times New Roman" w:cs="Times New Roman"/>
          <w:sz w:val="24"/>
          <w:szCs w:val="24"/>
        </w:rPr>
        <w:tab/>
        <w:t>Braun V, Clarke V. Using thematic analysis in psychology. Qualitative Research in Psychology. 2006;2(2):77-101.</w:t>
      </w:r>
    </w:p>
    <w:p w14:paraId="3F212221" w14:textId="77777777" w:rsidR="00ED68D5" w:rsidRPr="009C09D7" w:rsidRDefault="00ED68D5" w:rsidP="005403E7">
      <w:pPr>
        <w:pStyle w:val="EndNoteBibliography"/>
        <w:spacing w:after="0"/>
        <w:rPr>
          <w:rFonts w:ascii="Times New Roman" w:hAnsi="Times New Roman" w:cs="Times New Roman"/>
          <w:sz w:val="24"/>
          <w:szCs w:val="24"/>
          <w:lang w:val="es-MX"/>
        </w:rPr>
      </w:pPr>
      <w:r w:rsidRPr="003D489C">
        <w:rPr>
          <w:rFonts w:ascii="Times New Roman" w:hAnsi="Times New Roman" w:cs="Times New Roman"/>
          <w:sz w:val="24"/>
          <w:szCs w:val="24"/>
        </w:rPr>
        <w:t>17.</w:t>
      </w:r>
      <w:r w:rsidRPr="003D489C">
        <w:rPr>
          <w:rFonts w:ascii="Times New Roman" w:hAnsi="Times New Roman" w:cs="Times New Roman"/>
          <w:sz w:val="24"/>
          <w:szCs w:val="24"/>
        </w:rPr>
        <w:tab/>
        <w:t xml:space="preserve">Braquehais MD, Vargas-Cáceres S, Gómez-Durán E, Nieva G, Valero S, Casas M, et al. The impact of the COVID-19 pandemic on the mental health of healthcare professionals. </w:t>
      </w:r>
      <w:r w:rsidRPr="009C09D7">
        <w:rPr>
          <w:rFonts w:ascii="Times New Roman" w:hAnsi="Times New Roman" w:cs="Times New Roman"/>
          <w:sz w:val="24"/>
          <w:szCs w:val="24"/>
          <w:lang w:val="es-MX"/>
        </w:rPr>
        <w:t>Qjm. 2020.</w:t>
      </w:r>
    </w:p>
    <w:p w14:paraId="752727FF" w14:textId="77777777" w:rsidR="00ED68D5" w:rsidRPr="003D489C" w:rsidRDefault="00ED68D5" w:rsidP="005403E7">
      <w:pPr>
        <w:pStyle w:val="EndNoteBibliography"/>
        <w:spacing w:after="0"/>
        <w:rPr>
          <w:rFonts w:ascii="Times New Roman" w:hAnsi="Times New Roman" w:cs="Times New Roman"/>
          <w:sz w:val="24"/>
          <w:szCs w:val="24"/>
        </w:rPr>
      </w:pPr>
      <w:r w:rsidRPr="009C09D7">
        <w:rPr>
          <w:rFonts w:ascii="Times New Roman" w:hAnsi="Times New Roman" w:cs="Times New Roman"/>
          <w:sz w:val="24"/>
          <w:szCs w:val="24"/>
          <w:lang w:val="es-MX"/>
        </w:rPr>
        <w:t>18.</w:t>
      </w:r>
      <w:r w:rsidRPr="009C09D7">
        <w:rPr>
          <w:rFonts w:ascii="Times New Roman" w:hAnsi="Times New Roman" w:cs="Times New Roman"/>
          <w:sz w:val="24"/>
          <w:szCs w:val="24"/>
          <w:lang w:val="es-MX"/>
        </w:rPr>
        <w:tab/>
        <w:t xml:space="preserve">Franzoi IG, Granieri A, Sauta MD, Agnesone M, Gonella M, Cavallo R, et al. </w:t>
      </w:r>
      <w:r w:rsidRPr="003D489C">
        <w:rPr>
          <w:rFonts w:ascii="Times New Roman" w:hAnsi="Times New Roman" w:cs="Times New Roman"/>
          <w:sz w:val="24"/>
          <w:szCs w:val="24"/>
        </w:rPr>
        <w:t>Anxiety, Post-Traumatic Stress, and Burnout in Health Professionals during the COVID-19 Pandemic: Comparing Mental Health Professionals and Other Healthcare Workers. Healthcare (Basel). 2021;9(6).</w:t>
      </w:r>
    </w:p>
    <w:p w14:paraId="7A3663EF" w14:textId="77777777" w:rsidR="00ED68D5" w:rsidRPr="003D489C" w:rsidRDefault="00ED68D5" w:rsidP="005403E7">
      <w:pPr>
        <w:pStyle w:val="EndNoteBibliography"/>
        <w:spacing w:after="0"/>
        <w:rPr>
          <w:rFonts w:ascii="Times New Roman" w:hAnsi="Times New Roman" w:cs="Times New Roman"/>
          <w:sz w:val="24"/>
          <w:szCs w:val="24"/>
        </w:rPr>
      </w:pPr>
      <w:r w:rsidRPr="003D489C">
        <w:rPr>
          <w:rFonts w:ascii="Times New Roman" w:hAnsi="Times New Roman" w:cs="Times New Roman"/>
          <w:sz w:val="24"/>
          <w:szCs w:val="24"/>
        </w:rPr>
        <w:t>19.</w:t>
      </w:r>
      <w:r w:rsidRPr="003D489C">
        <w:rPr>
          <w:rFonts w:ascii="Times New Roman" w:hAnsi="Times New Roman" w:cs="Times New Roman"/>
          <w:sz w:val="24"/>
          <w:szCs w:val="24"/>
        </w:rPr>
        <w:tab/>
        <w:t>Soltany A, Hamouda M, Ghzawi A, Sharaqi A, Negida A, Soliman S, et al. A scoping review of the impact of COVID-19 pandemic on surgical practice. Ann Med Surg (Lond). 2020;57:24-36.</w:t>
      </w:r>
    </w:p>
    <w:p w14:paraId="13A4C33C" w14:textId="77777777" w:rsidR="00ED68D5" w:rsidRPr="003D489C" w:rsidRDefault="00ED68D5" w:rsidP="005403E7">
      <w:pPr>
        <w:pStyle w:val="EndNoteBibliography"/>
        <w:spacing w:after="0"/>
        <w:rPr>
          <w:rFonts w:ascii="Times New Roman" w:hAnsi="Times New Roman" w:cs="Times New Roman"/>
          <w:sz w:val="24"/>
          <w:szCs w:val="24"/>
        </w:rPr>
      </w:pPr>
      <w:r w:rsidRPr="003D489C">
        <w:rPr>
          <w:rFonts w:ascii="Times New Roman" w:hAnsi="Times New Roman" w:cs="Times New Roman"/>
          <w:sz w:val="24"/>
          <w:szCs w:val="24"/>
        </w:rPr>
        <w:t>20.</w:t>
      </w:r>
      <w:r w:rsidRPr="003D489C">
        <w:rPr>
          <w:rFonts w:ascii="Times New Roman" w:hAnsi="Times New Roman" w:cs="Times New Roman"/>
          <w:sz w:val="24"/>
          <w:szCs w:val="24"/>
        </w:rPr>
        <w:tab/>
        <w:t>Pappa S, Ntella V, Giannakas T, Giannakoulis VG, Papoutsi E, Katsaounou P. Prevalence of depression, anxiety, and insomnia among healthcare workers during the COVID-19 pandemic: A systematic review and meta-analysis. Brain, behavior, and immunity. 2020;88:901-7.</w:t>
      </w:r>
    </w:p>
    <w:p w14:paraId="32E28E91" w14:textId="77777777" w:rsidR="00ED68D5" w:rsidRPr="003D489C" w:rsidRDefault="00ED68D5" w:rsidP="005403E7">
      <w:pPr>
        <w:pStyle w:val="EndNoteBibliography"/>
        <w:spacing w:after="0"/>
        <w:rPr>
          <w:rFonts w:ascii="Times New Roman" w:hAnsi="Times New Roman" w:cs="Times New Roman"/>
          <w:sz w:val="24"/>
          <w:szCs w:val="24"/>
        </w:rPr>
      </w:pPr>
      <w:r w:rsidRPr="003D489C">
        <w:rPr>
          <w:rFonts w:ascii="Times New Roman" w:hAnsi="Times New Roman" w:cs="Times New Roman"/>
          <w:sz w:val="24"/>
          <w:szCs w:val="24"/>
        </w:rPr>
        <w:t>21.</w:t>
      </w:r>
      <w:r w:rsidRPr="003D489C">
        <w:rPr>
          <w:rFonts w:ascii="Times New Roman" w:hAnsi="Times New Roman" w:cs="Times New Roman"/>
          <w:sz w:val="24"/>
          <w:szCs w:val="24"/>
        </w:rPr>
        <w:tab/>
        <w:t>Chigwedere OC, Sadath A, Kabir Z, Arensman E. The Impact of Epidemics and Pandemics on the Mental Health of Healthcare Workers: A Systematic Review. Int J Environ Res Public Health. 2021;18(13).</w:t>
      </w:r>
    </w:p>
    <w:p w14:paraId="38842C3D" w14:textId="77777777" w:rsidR="00ED68D5" w:rsidRPr="003D489C" w:rsidRDefault="00ED68D5" w:rsidP="005403E7">
      <w:pPr>
        <w:pStyle w:val="EndNoteBibliography"/>
        <w:spacing w:after="0"/>
        <w:rPr>
          <w:rFonts w:ascii="Times New Roman" w:hAnsi="Times New Roman" w:cs="Times New Roman"/>
          <w:sz w:val="24"/>
          <w:szCs w:val="24"/>
        </w:rPr>
      </w:pPr>
      <w:r w:rsidRPr="003D489C">
        <w:rPr>
          <w:rFonts w:ascii="Times New Roman" w:hAnsi="Times New Roman" w:cs="Times New Roman"/>
          <w:sz w:val="24"/>
          <w:szCs w:val="24"/>
        </w:rPr>
        <w:lastRenderedPageBreak/>
        <w:t>22.</w:t>
      </w:r>
      <w:r w:rsidRPr="003D489C">
        <w:rPr>
          <w:rFonts w:ascii="Times New Roman" w:hAnsi="Times New Roman" w:cs="Times New Roman"/>
          <w:sz w:val="24"/>
          <w:szCs w:val="24"/>
        </w:rPr>
        <w:tab/>
        <w:t>Giordano V, Belangero W, Godoy-Santos AL, Pires RE, Xicará JA, Labronici P. The hidden impact of rapid spread of the COVID-19 pandemic in professional, financial, and psychosocial health of Latin American orthopedic trauma surgeons. Injury. 2021;52(4):673-8.</w:t>
      </w:r>
    </w:p>
    <w:p w14:paraId="41A1F8A7" w14:textId="77777777" w:rsidR="00ED68D5" w:rsidRPr="003D489C" w:rsidRDefault="00ED68D5" w:rsidP="005403E7">
      <w:pPr>
        <w:pStyle w:val="EndNoteBibliography"/>
        <w:spacing w:after="0"/>
        <w:rPr>
          <w:rFonts w:ascii="Times New Roman" w:hAnsi="Times New Roman" w:cs="Times New Roman"/>
          <w:sz w:val="24"/>
          <w:szCs w:val="24"/>
        </w:rPr>
      </w:pPr>
      <w:r w:rsidRPr="003D489C">
        <w:rPr>
          <w:rFonts w:ascii="Times New Roman" w:hAnsi="Times New Roman" w:cs="Times New Roman"/>
          <w:sz w:val="24"/>
          <w:szCs w:val="24"/>
        </w:rPr>
        <w:t>23.</w:t>
      </w:r>
      <w:r w:rsidRPr="003D489C">
        <w:rPr>
          <w:rFonts w:ascii="Times New Roman" w:hAnsi="Times New Roman" w:cs="Times New Roman"/>
          <w:sz w:val="24"/>
          <w:szCs w:val="24"/>
        </w:rPr>
        <w:tab/>
        <w:t>Drudi LM, Nishath T, Ma X, Mouawad NJ, O'Banion LA, Shalhub S. The impact of the COVID-19 pandemic on wellness among vascular surgeons. Semin Vasc Surg. 2021;34(2):43-50.</w:t>
      </w:r>
    </w:p>
    <w:p w14:paraId="7DCCE5FF" w14:textId="77777777" w:rsidR="00ED68D5" w:rsidRPr="003D489C" w:rsidRDefault="00ED68D5" w:rsidP="005403E7">
      <w:pPr>
        <w:pStyle w:val="EndNoteBibliography"/>
        <w:spacing w:after="0"/>
        <w:rPr>
          <w:rFonts w:ascii="Times New Roman" w:hAnsi="Times New Roman" w:cs="Times New Roman"/>
          <w:sz w:val="24"/>
          <w:szCs w:val="24"/>
        </w:rPr>
      </w:pPr>
      <w:r w:rsidRPr="003D489C">
        <w:rPr>
          <w:rFonts w:ascii="Times New Roman" w:hAnsi="Times New Roman" w:cs="Times New Roman"/>
          <w:sz w:val="24"/>
          <w:szCs w:val="24"/>
        </w:rPr>
        <w:t>24.</w:t>
      </w:r>
      <w:r w:rsidRPr="003D489C">
        <w:rPr>
          <w:rFonts w:ascii="Times New Roman" w:hAnsi="Times New Roman" w:cs="Times New Roman"/>
          <w:sz w:val="24"/>
          <w:szCs w:val="24"/>
        </w:rPr>
        <w:tab/>
        <w:t>Crotty TJ, Corbett M, Gary S, Davey MG, Hughes JP, Keogh IJ, et al. The psychological impact of COVID-19 on ear, nose and throat (ENT) specialists. Ir J Med Sci. 2022;191(1):51-7.</w:t>
      </w:r>
    </w:p>
    <w:p w14:paraId="38A064D8" w14:textId="77777777" w:rsidR="00ED68D5" w:rsidRPr="003D489C" w:rsidRDefault="00ED68D5" w:rsidP="005403E7">
      <w:pPr>
        <w:pStyle w:val="EndNoteBibliography"/>
        <w:spacing w:after="0"/>
        <w:rPr>
          <w:rFonts w:ascii="Times New Roman" w:hAnsi="Times New Roman" w:cs="Times New Roman"/>
          <w:sz w:val="24"/>
          <w:szCs w:val="24"/>
        </w:rPr>
      </w:pPr>
      <w:r w:rsidRPr="003D489C">
        <w:rPr>
          <w:rFonts w:ascii="Times New Roman" w:hAnsi="Times New Roman" w:cs="Times New Roman"/>
          <w:sz w:val="24"/>
          <w:szCs w:val="24"/>
        </w:rPr>
        <w:t>25.</w:t>
      </w:r>
      <w:r w:rsidRPr="003D489C">
        <w:rPr>
          <w:rFonts w:ascii="Times New Roman" w:hAnsi="Times New Roman" w:cs="Times New Roman"/>
          <w:sz w:val="24"/>
          <w:szCs w:val="24"/>
        </w:rPr>
        <w:tab/>
        <w:t>Mir H, Downes K, Chen AF, Grewal R, Kelly DM, Lee MJ, et al. Physician wellness in orthopaedic surgery : a multinational survey study. Bone Jt Open. 2021;2(11):932-9.</w:t>
      </w:r>
    </w:p>
    <w:p w14:paraId="7C497A06" w14:textId="77777777" w:rsidR="00ED68D5" w:rsidRPr="003D489C" w:rsidRDefault="00ED68D5" w:rsidP="005403E7">
      <w:pPr>
        <w:pStyle w:val="EndNoteBibliography"/>
        <w:spacing w:after="0"/>
        <w:rPr>
          <w:rFonts w:ascii="Times New Roman" w:hAnsi="Times New Roman" w:cs="Times New Roman"/>
          <w:sz w:val="24"/>
          <w:szCs w:val="24"/>
        </w:rPr>
      </w:pPr>
      <w:r w:rsidRPr="003D489C">
        <w:rPr>
          <w:rFonts w:ascii="Times New Roman" w:hAnsi="Times New Roman" w:cs="Times New Roman"/>
          <w:sz w:val="24"/>
          <w:szCs w:val="24"/>
        </w:rPr>
        <w:t>26.</w:t>
      </w:r>
      <w:r w:rsidRPr="003D489C">
        <w:rPr>
          <w:rFonts w:ascii="Times New Roman" w:hAnsi="Times New Roman" w:cs="Times New Roman"/>
          <w:sz w:val="24"/>
          <w:szCs w:val="24"/>
        </w:rPr>
        <w:tab/>
        <w:t>Brooks SK, Gerada C, Chalder T. Review of literature on the mental health of doctors: are specialist services needed? Journal of Mental Health. 2011;20(2):146-56.</w:t>
      </w:r>
    </w:p>
    <w:p w14:paraId="29DB23EE" w14:textId="77777777" w:rsidR="00ED68D5" w:rsidRPr="003D489C" w:rsidRDefault="00ED68D5" w:rsidP="005403E7">
      <w:pPr>
        <w:pStyle w:val="EndNoteBibliography"/>
        <w:rPr>
          <w:rFonts w:ascii="Times New Roman" w:hAnsi="Times New Roman" w:cs="Times New Roman"/>
          <w:sz w:val="24"/>
          <w:szCs w:val="24"/>
        </w:rPr>
      </w:pPr>
      <w:r w:rsidRPr="003D489C">
        <w:rPr>
          <w:rFonts w:ascii="Times New Roman" w:hAnsi="Times New Roman" w:cs="Times New Roman"/>
          <w:sz w:val="24"/>
          <w:szCs w:val="24"/>
        </w:rPr>
        <w:t>27.</w:t>
      </w:r>
      <w:r w:rsidRPr="003D489C">
        <w:rPr>
          <w:rFonts w:ascii="Times New Roman" w:hAnsi="Times New Roman" w:cs="Times New Roman"/>
          <w:sz w:val="24"/>
          <w:szCs w:val="24"/>
        </w:rPr>
        <w:tab/>
        <w:t>Balasubramanian A, Paleri V, Bennett R, Paleri V. Impact of COVID-19 on the mental health of surgeons and coping strategies. Head Neck. 2020;42(7):1638-44.</w:t>
      </w:r>
    </w:p>
    <w:p w14:paraId="56FE1CBA" w14:textId="77777777" w:rsidR="00ED68D5" w:rsidRPr="003D489C" w:rsidRDefault="00ED68D5">
      <w:pPr>
        <w:rPr>
          <w:rFonts w:ascii="Times New Roman" w:hAnsi="Times New Roman" w:cs="Times New Roman"/>
          <w:b/>
          <w:bCs/>
          <w:sz w:val="24"/>
          <w:szCs w:val="24"/>
          <w:lang w:val="en-US"/>
        </w:rPr>
      </w:pPr>
    </w:p>
    <w:p w14:paraId="6DA0FF68" w14:textId="77777777" w:rsidR="009F0EA5" w:rsidRPr="003D489C" w:rsidRDefault="00996466">
      <w:pPr>
        <w:rPr>
          <w:rFonts w:ascii="Times New Roman" w:hAnsi="Times New Roman" w:cs="Times New Roman"/>
          <w:sz w:val="24"/>
          <w:szCs w:val="24"/>
        </w:rPr>
      </w:pPr>
    </w:p>
    <w:sectPr w:rsidR="009F0EA5" w:rsidRPr="003D4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D68D5"/>
    <w:rsid w:val="000E7516"/>
    <w:rsid w:val="00117EF6"/>
    <w:rsid w:val="00120A97"/>
    <w:rsid w:val="001F4899"/>
    <w:rsid w:val="00380CEC"/>
    <w:rsid w:val="003D489C"/>
    <w:rsid w:val="004723C7"/>
    <w:rsid w:val="00497ED6"/>
    <w:rsid w:val="00896387"/>
    <w:rsid w:val="00996466"/>
    <w:rsid w:val="009C09D7"/>
    <w:rsid w:val="00AD098E"/>
    <w:rsid w:val="00B072C0"/>
    <w:rsid w:val="00DD51E2"/>
    <w:rsid w:val="00EC5672"/>
    <w:rsid w:val="00ED68D5"/>
    <w:rsid w:val="00FB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9394"/>
  <w15:chartTrackingRefBased/>
  <w15:docId w15:val="{88653811-682E-49CC-9058-95F53537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D68D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D68D5"/>
    <w:rPr>
      <w:rFonts w:ascii="Calibri" w:hAnsi="Calibri" w:cs="Calibri"/>
      <w:noProof/>
      <w:lang w:val="en-US"/>
    </w:rPr>
  </w:style>
  <w:style w:type="paragraph" w:customStyle="1" w:styleId="EndNoteBibliography">
    <w:name w:val="EndNote Bibliography"/>
    <w:basedOn w:val="Normal"/>
    <w:link w:val="EndNoteBibliographyChar"/>
    <w:rsid w:val="00ED68D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D68D5"/>
    <w:rPr>
      <w:rFonts w:ascii="Calibri" w:hAnsi="Calibri" w:cs="Calibri"/>
      <w:noProof/>
      <w:lang w:val="en-US"/>
    </w:rPr>
  </w:style>
  <w:style w:type="character" w:styleId="Hyperlink">
    <w:name w:val="Hyperlink"/>
    <w:basedOn w:val="DefaultParagraphFont"/>
    <w:uiPriority w:val="99"/>
    <w:unhideWhenUsed/>
    <w:rsid w:val="00ED68D5"/>
    <w:rPr>
      <w:color w:val="0563C1" w:themeColor="hyperlink"/>
      <w:u w:val="single"/>
    </w:rPr>
  </w:style>
  <w:style w:type="character" w:styleId="UnresolvedMention">
    <w:name w:val="Unresolved Mention"/>
    <w:basedOn w:val="DefaultParagraphFont"/>
    <w:uiPriority w:val="99"/>
    <w:semiHidden/>
    <w:unhideWhenUsed/>
    <w:rsid w:val="00ED68D5"/>
    <w:rPr>
      <w:color w:val="605E5C"/>
      <w:shd w:val="clear" w:color="auto" w:fill="E1DFDD"/>
    </w:rPr>
  </w:style>
  <w:style w:type="paragraph" w:styleId="BalloonText">
    <w:name w:val="Balloon Text"/>
    <w:basedOn w:val="Normal"/>
    <w:link w:val="BalloonTextChar"/>
    <w:uiPriority w:val="99"/>
    <w:semiHidden/>
    <w:unhideWhenUsed/>
    <w:rsid w:val="00ED6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8D5"/>
    <w:rPr>
      <w:rFonts w:ascii="Segoe UI" w:hAnsi="Segoe UI" w:cs="Segoe UI"/>
      <w:sz w:val="18"/>
      <w:szCs w:val="18"/>
    </w:rPr>
  </w:style>
  <w:style w:type="character" w:styleId="CommentReference">
    <w:name w:val="annotation reference"/>
    <w:basedOn w:val="DefaultParagraphFont"/>
    <w:uiPriority w:val="99"/>
    <w:semiHidden/>
    <w:unhideWhenUsed/>
    <w:rsid w:val="00ED68D5"/>
    <w:rPr>
      <w:sz w:val="16"/>
      <w:szCs w:val="16"/>
    </w:rPr>
  </w:style>
  <w:style w:type="paragraph" w:styleId="CommentText">
    <w:name w:val="annotation text"/>
    <w:basedOn w:val="Normal"/>
    <w:link w:val="CommentTextChar"/>
    <w:uiPriority w:val="99"/>
    <w:unhideWhenUsed/>
    <w:rsid w:val="00ED68D5"/>
    <w:pPr>
      <w:spacing w:line="240" w:lineRule="auto"/>
    </w:pPr>
    <w:rPr>
      <w:sz w:val="20"/>
      <w:szCs w:val="20"/>
    </w:rPr>
  </w:style>
  <w:style w:type="character" w:customStyle="1" w:styleId="CommentTextChar">
    <w:name w:val="Comment Text Char"/>
    <w:basedOn w:val="DefaultParagraphFont"/>
    <w:link w:val="CommentText"/>
    <w:uiPriority w:val="99"/>
    <w:rsid w:val="00ED68D5"/>
    <w:rPr>
      <w:sz w:val="20"/>
      <w:szCs w:val="20"/>
    </w:rPr>
  </w:style>
  <w:style w:type="paragraph" w:styleId="CommentSubject">
    <w:name w:val="annotation subject"/>
    <w:basedOn w:val="CommentText"/>
    <w:next w:val="CommentText"/>
    <w:link w:val="CommentSubjectChar"/>
    <w:uiPriority w:val="99"/>
    <w:semiHidden/>
    <w:unhideWhenUsed/>
    <w:rsid w:val="00ED68D5"/>
    <w:rPr>
      <w:b/>
      <w:bCs/>
    </w:rPr>
  </w:style>
  <w:style w:type="character" w:customStyle="1" w:styleId="CommentSubjectChar">
    <w:name w:val="Comment Subject Char"/>
    <w:basedOn w:val="CommentTextChar"/>
    <w:link w:val="CommentSubject"/>
    <w:uiPriority w:val="99"/>
    <w:semiHidden/>
    <w:rsid w:val="00ED68D5"/>
    <w:rPr>
      <w:b/>
      <w:bCs/>
      <w:sz w:val="20"/>
      <w:szCs w:val="20"/>
    </w:rPr>
  </w:style>
  <w:style w:type="paragraph" w:styleId="Revision">
    <w:name w:val="Revision"/>
    <w:hidden/>
    <w:uiPriority w:val="99"/>
    <w:semiHidden/>
    <w:rsid w:val="00ED68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14</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27435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Yitka Graham (Staff)</dc:creator>
  <cp:keywords/>
  <dc:description/>
  <cp:lastModifiedBy>Yitka Graham (Staff)</cp:lastModifiedBy>
  <cp:revision>4</cp:revision>
  <dcterms:created xsi:type="dcterms:W3CDTF">2022-12-20T11:36:00Z</dcterms:created>
  <dcterms:modified xsi:type="dcterms:W3CDTF">2022-12-20T12:36:00Z</dcterms:modified>
</cp:coreProperties>
</file>